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D73" w14:textId="135C5663" w:rsidR="00815290" w:rsidRDefault="00815290" w:rsidP="00815290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 w:rsidR="00AB2716"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 w:rsidR="00DB6C96">
        <w:rPr>
          <w:rFonts w:ascii="Garamond" w:hAnsi="Garamond" w:cstheme="minorHAnsi"/>
          <w:b/>
          <w:bCs/>
          <w:sz w:val="20"/>
          <w:szCs w:val="20"/>
        </w:rPr>
        <w:t>zapytania cenowego</w:t>
      </w:r>
    </w:p>
    <w:p w14:paraId="5DBC393A" w14:textId="77777777" w:rsidR="00815290" w:rsidRPr="00B94BE5" w:rsidRDefault="00815290" w:rsidP="00815290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18EC459B" w14:textId="77777777" w:rsidR="00815290" w:rsidRPr="00B94BE5" w:rsidRDefault="00815290" w:rsidP="008152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3B37157D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</w:p>
    <w:p w14:paraId="4B402F81" w14:textId="77777777" w:rsidR="00815290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F35E19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786B528F" w14:textId="77777777" w:rsidR="00815290" w:rsidRPr="00B94BE5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484B2AF7" w14:textId="39B40115" w:rsidR="00815290" w:rsidRDefault="00FF49D9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>Część 1-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>EKG</w:t>
      </w:r>
      <w:r w:rsidR="00815290" w:rsidRPr="00B94BE5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</w:t>
      </w:r>
      <w:r w:rsidR="00FB51A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815290" w:rsidRPr="00B94BE5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06BC18AE" w14:textId="77777777" w:rsidR="00815290" w:rsidRPr="00B94BE5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403"/>
        <w:gridCol w:w="7087"/>
      </w:tblGrid>
      <w:tr w:rsidR="00815290" w:rsidRPr="00B94BE5" w14:paraId="1E6D16E0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790B819B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49781291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815290" w:rsidRPr="00B94BE5" w14:paraId="3489FF7F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5A134CD1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3176C5AB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B94BE5" w14:paraId="4D95B362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2D1B84D4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13C37CC1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B94BE5" w14:paraId="209D22A4" w14:textId="77777777" w:rsidTr="003C39DA">
        <w:tc>
          <w:tcPr>
            <w:tcW w:w="3403" w:type="dxa"/>
            <w:shd w:val="clear" w:color="auto" w:fill="C5E0B3" w:themeFill="accent6" w:themeFillTint="66"/>
          </w:tcPr>
          <w:p w14:paraId="030F8415" w14:textId="77777777" w:rsidR="00815290" w:rsidRPr="00B94BE5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 xml:space="preserve">Rok produkcji nie </w:t>
            </w:r>
            <w:r w:rsidRPr="00AF52CF">
              <w:rPr>
                <w:rFonts w:ascii="Garamond" w:hAnsi="Garamond" w:cstheme="minorHAnsi"/>
                <w:sz w:val="20"/>
                <w:szCs w:val="20"/>
              </w:rPr>
              <w:t xml:space="preserve">starszy niż 2023 </w:t>
            </w:r>
            <w:r w:rsidRPr="00B94BE5">
              <w:rPr>
                <w:rFonts w:ascii="Garamond" w:hAnsi="Garamond" w:cstheme="minorHAnsi"/>
                <w:sz w:val="20"/>
                <w:szCs w:val="20"/>
              </w:rPr>
              <w:t>r:</w:t>
            </w:r>
          </w:p>
        </w:tc>
        <w:tc>
          <w:tcPr>
            <w:tcW w:w="7087" w:type="dxa"/>
            <w:shd w:val="clear" w:color="auto" w:fill="FFFFFF" w:themeFill="background1"/>
          </w:tcPr>
          <w:p w14:paraId="054AC611" w14:textId="77777777" w:rsidR="00815290" w:rsidRPr="00B94BE5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4746BB58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7F8DFE63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6"/>
        <w:gridCol w:w="2962"/>
        <w:gridCol w:w="1147"/>
        <w:gridCol w:w="3266"/>
      </w:tblGrid>
      <w:tr w:rsidR="00815290" w:rsidRPr="00B94BE5" w14:paraId="773FFDE4" w14:textId="77777777" w:rsidTr="00111F7B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05651534" w14:textId="77777777" w:rsidR="00815290" w:rsidRPr="00B94BE5" w:rsidRDefault="00815290" w:rsidP="003C39DA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378" w:type="dxa"/>
            <w:gridSpan w:val="2"/>
            <w:shd w:val="clear" w:color="auto" w:fill="92D050"/>
            <w:vAlign w:val="center"/>
          </w:tcPr>
          <w:p w14:paraId="11EB1B79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0389B18D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3266" w:type="dxa"/>
            <w:shd w:val="clear" w:color="auto" w:fill="92D050"/>
            <w:vAlign w:val="center"/>
          </w:tcPr>
          <w:p w14:paraId="546D115D" w14:textId="77777777" w:rsidR="00815290" w:rsidRPr="00B94BE5" w:rsidRDefault="00815290" w:rsidP="003C39DA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815290" w:rsidRPr="00B94BE5" w14:paraId="5DC2DB25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6CFBFD40" w14:textId="77777777" w:rsidR="00815290" w:rsidRPr="00B94BE5" w:rsidRDefault="00815290" w:rsidP="003C39DA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8" w:type="dxa"/>
            <w:gridSpan w:val="2"/>
            <w:shd w:val="clear" w:color="auto" w:fill="auto"/>
          </w:tcPr>
          <w:p w14:paraId="1A2F6FF9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28E75057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14:paraId="4D01EBE0" w14:textId="77777777" w:rsidR="00815290" w:rsidRPr="00B94BE5" w:rsidRDefault="00815290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815290" w:rsidRPr="00AF52CF" w14:paraId="0F42685A" w14:textId="77777777" w:rsidTr="003C39DA">
        <w:trPr>
          <w:jc w:val="center"/>
        </w:trPr>
        <w:tc>
          <w:tcPr>
            <w:tcW w:w="10495" w:type="dxa"/>
            <w:gridSpan w:val="5"/>
            <w:shd w:val="clear" w:color="auto" w:fill="92D050"/>
          </w:tcPr>
          <w:p w14:paraId="175E146D" w14:textId="77777777" w:rsidR="00815290" w:rsidRPr="00AF52CF" w:rsidRDefault="00815290" w:rsidP="003C39DA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AF52CF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111F7B" w:rsidRPr="00AF52CF" w14:paraId="2DC416A7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EA7EA7D" w14:textId="77777777" w:rsidR="00111F7B" w:rsidRPr="00AF52CF" w:rsidRDefault="00111F7B" w:rsidP="00111F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ADB7C33" w14:textId="6993F564" w:rsidR="00111F7B" w:rsidRPr="00111F7B" w:rsidRDefault="00111F7B" w:rsidP="00111F7B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Waga aparatu z akumulatorem i wbudowanym zasilaczem do </w:t>
            </w: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5</w:t>
            </w: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147" w:type="dxa"/>
            <w:shd w:val="clear" w:color="auto" w:fill="auto"/>
          </w:tcPr>
          <w:p w14:paraId="3138929C" w14:textId="77777777" w:rsidR="00111F7B" w:rsidRPr="00AF52CF" w:rsidRDefault="00111F7B" w:rsidP="00111F7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625D3B98" w14:textId="77777777" w:rsidR="00111F7B" w:rsidRPr="00AF52CF" w:rsidRDefault="00111F7B" w:rsidP="00111F7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AF52CF" w14:paraId="5402D6BB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56A5D5BD" w14:textId="77777777" w:rsidR="00111F7B" w:rsidRPr="00AF52CF" w:rsidRDefault="00111F7B" w:rsidP="00111F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3305A208" w14:textId="5A631992" w:rsidR="00111F7B" w:rsidRPr="00111F7B" w:rsidRDefault="00111F7B" w:rsidP="0011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Zasilanie sieciowe 230 V 50 </w:t>
            </w:r>
            <w:proofErr w:type="spellStart"/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7A25D5BC" w14:textId="77777777" w:rsidR="00111F7B" w:rsidRPr="00AF52CF" w:rsidRDefault="00111F7B" w:rsidP="00111F7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8857C6B" w14:textId="77777777" w:rsidR="00111F7B" w:rsidRPr="00AF52CF" w:rsidRDefault="00111F7B" w:rsidP="00111F7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AF52CF" w14:paraId="4140F983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BF4B72D" w14:textId="77777777" w:rsidR="00111F7B" w:rsidRPr="00AF52CF" w:rsidRDefault="00111F7B" w:rsidP="00111F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623FAC3" w14:textId="665B4007" w:rsidR="00111F7B" w:rsidRPr="00111F7B" w:rsidRDefault="00111F7B" w:rsidP="00111F7B">
            <w:p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Wbudowany akumulator, którego pojemność umożliwia min. 3,5 godz. ciągłego monitorowania </w:t>
            </w:r>
          </w:p>
        </w:tc>
        <w:tc>
          <w:tcPr>
            <w:tcW w:w="1147" w:type="dxa"/>
            <w:shd w:val="clear" w:color="auto" w:fill="auto"/>
          </w:tcPr>
          <w:p w14:paraId="6D57D444" w14:textId="77777777" w:rsidR="00111F7B" w:rsidRPr="00AF52CF" w:rsidRDefault="00111F7B" w:rsidP="00111F7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D773534" w14:textId="77777777" w:rsidR="00111F7B" w:rsidRPr="00AF52CF" w:rsidRDefault="00111F7B" w:rsidP="00111F7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AF52CF" w14:paraId="26FB6052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74B0E676" w14:textId="77777777" w:rsidR="00111F7B" w:rsidRPr="00AF52CF" w:rsidRDefault="00111F7B" w:rsidP="00111F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1862ED5" w14:textId="00EB4D52" w:rsidR="00111F7B" w:rsidRPr="00111F7B" w:rsidRDefault="00111F7B" w:rsidP="00111F7B">
            <w:p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Ochrona przed impulsem defibrylacji CF</w:t>
            </w:r>
          </w:p>
        </w:tc>
        <w:tc>
          <w:tcPr>
            <w:tcW w:w="1147" w:type="dxa"/>
            <w:shd w:val="clear" w:color="auto" w:fill="auto"/>
          </w:tcPr>
          <w:p w14:paraId="53BF85DB" w14:textId="77777777" w:rsidR="00111F7B" w:rsidRPr="00AF52CF" w:rsidRDefault="00111F7B" w:rsidP="00111F7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757F12A6" w14:textId="77777777" w:rsidR="00111F7B" w:rsidRPr="00AF52CF" w:rsidRDefault="00111F7B" w:rsidP="00111F7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AF52CF" w14:paraId="0D013353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14AAE091" w14:textId="77777777" w:rsidR="00111F7B" w:rsidRPr="00AF52CF" w:rsidRDefault="00111F7B" w:rsidP="00111F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A75C5AE" w14:textId="0D7C52EE" w:rsidR="00111F7B" w:rsidRPr="00111F7B" w:rsidRDefault="00111F7B" w:rsidP="00111F7B">
            <w:p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Wyświetlacz LCD TFT kolorowy 24 bitowy o przekątnej min. 8 cali z podświetleniem LED  oraz wysokiej rozdzielczości (min. 800 x 480 pikseli)</w:t>
            </w:r>
          </w:p>
        </w:tc>
        <w:tc>
          <w:tcPr>
            <w:tcW w:w="1147" w:type="dxa"/>
            <w:shd w:val="clear" w:color="auto" w:fill="auto"/>
          </w:tcPr>
          <w:p w14:paraId="132DAE75" w14:textId="77777777" w:rsidR="00111F7B" w:rsidRPr="00AF52CF" w:rsidRDefault="00111F7B" w:rsidP="00111F7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A8A76EC" w14:textId="77777777" w:rsidR="00111F7B" w:rsidRPr="00AF52CF" w:rsidRDefault="00111F7B" w:rsidP="00111F7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B94BE5" w14:paraId="7A271C3F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21AA6BC" w14:textId="77777777" w:rsidR="00111F7B" w:rsidRPr="00AF52CF" w:rsidRDefault="00111F7B" w:rsidP="00111F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37B3AE2" w14:textId="37608C3B" w:rsidR="00111F7B" w:rsidRPr="00111F7B" w:rsidRDefault="00111F7B" w:rsidP="00111F7B">
            <w:p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Wymiary urządzenia w x </w:t>
            </w:r>
            <w:proofErr w:type="spellStart"/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sz</w:t>
            </w:r>
            <w:proofErr w:type="spellEnd"/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x g:            130 mm x 365 mm x 310 mm (wszystkie wymiary w tolerancji max +/- 10 mm)</w:t>
            </w:r>
          </w:p>
        </w:tc>
        <w:tc>
          <w:tcPr>
            <w:tcW w:w="1147" w:type="dxa"/>
            <w:shd w:val="clear" w:color="auto" w:fill="auto"/>
          </w:tcPr>
          <w:p w14:paraId="398EDFF9" w14:textId="77777777" w:rsidR="00111F7B" w:rsidRPr="00B94BE5" w:rsidRDefault="00111F7B" w:rsidP="00111F7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39332534" w14:textId="77777777" w:rsidR="00111F7B" w:rsidRPr="00B94BE5" w:rsidRDefault="00111F7B" w:rsidP="00111F7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B94BE5" w14:paraId="05A77431" w14:textId="77777777" w:rsidTr="001740D3">
        <w:trPr>
          <w:trHeight w:val="572"/>
          <w:jc w:val="center"/>
        </w:trPr>
        <w:tc>
          <w:tcPr>
            <w:tcW w:w="704" w:type="dxa"/>
            <w:shd w:val="clear" w:color="auto" w:fill="auto"/>
          </w:tcPr>
          <w:p w14:paraId="49738D5B" w14:textId="77777777" w:rsidR="00111F7B" w:rsidRPr="00B94BE5" w:rsidRDefault="00111F7B" w:rsidP="00111F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102A842" w14:textId="1CA8D1A4" w:rsidR="00111F7B" w:rsidRPr="00111F7B" w:rsidRDefault="00111F7B" w:rsidP="00111F7B">
            <w:pP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Na wyświetlaczu prezentacja krzywej EKG, wartości parametrów i menu.</w:t>
            </w: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 </w:t>
            </w: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Menu w języku polskim.</w:t>
            </w:r>
          </w:p>
        </w:tc>
        <w:tc>
          <w:tcPr>
            <w:tcW w:w="1147" w:type="dxa"/>
            <w:shd w:val="clear" w:color="auto" w:fill="auto"/>
          </w:tcPr>
          <w:p w14:paraId="0DFDE1C4" w14:textId="77777777" w:rsidR="00111F7B" w:rsidRPr="00B94BE5" w:rsidRDefault="00111F7B" w:rsidP="00111F7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FCAE45C" w14:textId="77777777" w:rsidR="00111F7B" w:rsidRPr="00B94BE5" w:rsidRDefault="00111F7B" w:rsidP="00111F7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B94BE5" w14:paraId="0F23DADF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4213C51" w14:textId="77777777" w:rsidR="00111F7B" w:rsidRPr="00B94BE5" w:rsidRDefault="00111F7B" w:rsidP="00111F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0A13B1F7" w14:textId="0A790F52" w:rsidR="00111F7B" w:rsidRPr="00111F7B" w:rsidRDefault="00111F7B" w:rsidP="00111F7B">
            <w:p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Klawiatura funkcyjna oraz alfanumeryczna zabezpieczona przed zalaniem, nie dopuszcza się klawiatury wirtualnej</w:t>
            </w:r>
          </w:p>
        </w:tc>
        <w:tc>
          <w:tcPr>
            <w:tcW w:w="1147" w:type="dxa"/>
            <w:shd w:val="clear" w:color="auto" w:fill="auto"/>
          </w:tcPr>
          <w:p w14:paraId="309F0F99" w14:textId="77777777" w:rsidR="00111F7B" w:rsidRPr="00B94BE5" w:rsidRDefault="00111F7B" w:rsidP="00111F7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61262344" w14:textId="77777777" w:rsidR="00111F7B" w:rsidRPr="00B94BE5" w:rsidRDefault="00111F7B" w:rsidP="00111F7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B94BE5" w14:paraId="005CF71C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6D905774" w14:textId="77777777" w:rsidR="00111F7B" w:rsidRPr="00B94BE5" w:rsidRDefault="00111F7B" w:rsidP="00111F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5577F10E" w14:textId="7099CC3D" w:rsidR="00111F7B" w:rsidRPr="00111F7B" w:rsidRDefault="00111F7B" w:rsidP="00111F7B">
            <w:p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Ciągły pomiar i prezentacja na ekranie HR</w:t>
            </w:r>
          </w:p>
        </w:tc>
        <w:tc>
          <w:tcPr>
            <w:tcW w:w="1147" w:type="dxa"/>
            <w:shd w:val="clear" w:color="auto" w:fill="auto"/>
          </w:tcPr>
          <w:p w14:paraId="75677FEC" w14:textId="77777777" w:rsidR="00111F7B" w:rsidRPr="00B94BE5" w:rsidRDefault="00111F7B" w:rsidP="00111F7B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EA378C6" w14:textId="77777777" w:rsidR="00111F7B" w:rsidRPr="00B94BE5" w:rsidRDefault="00111F7B" w:rsidP="00111F7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2CCBF1BE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49F6D404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1D306922" w14:textId="573D2C21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Detekcja stymulatora serca</w:t>
            </w:r>
          </w:p>
        </w:tc>
        <w:tc>
          <w:tcPr>
            <w:tcW w:w="1147" w:type="dxa"/>
            <w:shd w:val="clear" w:color="auto" w:fill="auto"/>
          </w:tcPr>
          <w:p w14:paraId="653E025C" w14:textId="7DCDAFF3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16ED686E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3FAA6ACE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2705DF31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2750141F" w14:textId="60D2E473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Impedancja wejściowa &gt;50 [MΩ] </w:t>
            </w:r>
          </w:p>
        </w:tc>
        <w:tc>
          <w:tcPr>
            <w:tcW w:w="1147" w:type="dxa"/>
            <w:shd w:val="clear" w:color="auto" w:fill="auto"/>
          </w:tcPr>
          <w:p w14:paraId="4620C161" w14:textId="56E405DF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71A77117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3CAE5A0C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7D02699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5765732D" w14:textId="1592F04A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CMRR &gt;110 </w:t>
            </w:r>
            <w:proofErr w:type="spellStart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dB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6A007D02" w14:textId="04C21AF3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2FC892A4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34BB09D6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2DBE6D2F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7D6F8135" w14:textId="4118F88F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Częstotliwość próbkowania 1000 [</w:t>
            </w:r>
            <w:proofErr w:type="spellStart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Hz</w:t>
            </w:r>
            <w:proofErr w:type="spellEnd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] / kanał</w:t>
            </w:r>
          </w:p>
        </w:tc>
        <w:tc>
          <w:tcPr>
            <w:tcW w:w="1147" w:type="dxa"/>
            <w:shd w:val="clear" w:color="auto" w:fill="auto"/>
          </w:tcPr>
          <w:p w14:paraId="39BCC5FD" w14:textId="25909513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A045EF1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25E16401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67518C2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76047032" w14:textId="77777777" w:rsidR="001740D3" w:rsidRPr="00111F7B" w:rsidRDefault="001740D3" w:rsidP="001740D3">
            <w:pP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Detekcja pików rozrusznika serca</w:t>
            </w:r>
          </w:p>
          <w:p w14:paraId="55437EED" w14:textId="23511DBC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Próbkowanie 16000 [</w:t>
            </w:r>
            <w:proofErr w:type="spellStart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Hz</w:t>
            </w:r>
            <w:proofErr w:type="spellEnd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]/kanał</w:t>
            </w:r>
          </w:p>
        </w:tc>
        <w:tc>
          <w:tcPr>
            <w:tcW w:w="1147" w:type="dxa"/>
            <w:shd w:val="clear" w:color="auto" w:fill="auto"/>
          </w:tcPr>
          <w:p w14:paraId="196929A2" w14:textId="69C9ECCC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726EF607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18EF5D9F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52C63EC6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1A63058D" w14:textId="79EE7A9A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Filtr zakłóceń sieciowych</w:t>
            </w:r>
          </w:p>
        </w:tc>
        <w:tc>
          <w:tcPr>
            <w:tcW w:w="1147" w:type="dxa"/>
            <w:shd w:val="clear" w:color="auto" w:fill="auto"/>
          </w:tcPr>
          <w:p w14:paraId="63D8C0F8" w14:textId="028E5090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0D6FE6A1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24A1E21A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31E759E8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1370D527" w14:textId="4CE266D2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Filtr zakłóceń mięśniowych </w:t>
            </w:r>
          </w:p>
        </w:tc>
        <w:tc>
          <w:tcPr>
            <w:tcW w:w="1147" w:type="dxa"/>
            <w:shd w:val="clear" w:color="auto" w:fill="auto"/>
          </w:tcPr>
          <w:p w14:paraId="6AADF1A9" w14:textId="28B560DB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2E1CDEF3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07629793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716BC068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4DC14221" w14:textId="248F7051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Filtr anty-dryftowy </w:t>
            </w:r>
          </w:p>
        </w:tc>
        <w:tc>
          <w:tcPr>
            <w:tcW w:w="1147" w:type="dxa"/>
            <w:shd w:val="clear" w:color="auto" w:fill="auto"/>
          </w:tcPr>
          <w:p w14:paraId="0A12B8A5" w14:textId="51518268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0B423E74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2A065B5F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6C5D950D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D2C0BD5" w14:textId="2DD487BA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Sygnał EKG 12 </w:t>
            </w:r>
            <w:proofErr w:type="spellStart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odprowadzeń</w:t>
            </w:r>
            <w:proofErr w:type="spellEnd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 standardowych – wydruk w formacie 12-kanałowym</w:t>
            </w:r>
          </w:p>
        </w:tc>
        <w:tc>
          <w:tcPr>
            <w:tcW w:w="1147" w:type="dxa"/>
            <w:shd w:val="clear" w:color="auto" w:fill="auto"/>
          </w:tcPr>
          <w:p w14:paraId="7DCECACF" w14:textId="32F2BA6A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01475EA4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5E08D11D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50EC2247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0DEBF02D" w14:textId="4D67BC2B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Formaty wydruku:3*4 ; 3*4+1R ; 3*4+3R ; 6*2 ; 6*2+1R  /12*1</w:t>
            </w:r>
          </w:p>
        </w:tc>
        <w:tc>
          <w:tcPr>
            <w:tcW w:w="1147" w:type="dxa"/>
            <w:shd w:val="clear" w:color="auto" w:fill="auto"/>
          </w:tcPr>
          <w:p w14:paraId="2F699935" w14:textId="24E643A2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01275C33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4B9BD195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134B3568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74C9CFD" w14:textId="1FAA900B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Głowica drukująca z automatyczną regulacją linii izotermicznej</w:t>
            </w:r>
          </w:p>
        </w:tc>
        <w:tc>
          <w:tcPr>
            <w:tcW w:w="1147" w:type="dxa"/>
            <w:shd w:val="clear" w:color="auto" w:fill="auto"/>
          </w:tcPr>
          <w:p w14:paraId="612F7751" w14:textId="30BD7080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75013D5B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40C18021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33C40EFB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037F8276" w14:textId="6D64C857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Czułość: 2,5/5/10/20 mm/</w:t>
            </w:r>
            <w:proofErr w:type="spellStart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mV</w:t>
            </w:r>
            <w:proofErr w:type="spellEnd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 oraz AUTO</w:t>
            </w:r>
          </w:p>
        </w:tc>
        <w:tc>
          <w:tcPr>
            <w:tcW w:w="1147" w:type="dxa"/>
            <w:shd w:val="clear" w:color="auto" w:fill="auto"/>
          </w:tcPr>
          <w:p w14:paraId="4DBCA316" w14:textId="6E919F63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8C96200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162AF3B5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5A5D3B91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5C311C0" w14:textId="4E66A359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Prędkość zapisu rejestratora: 5/12,5/25/50 mm/s</w:t>
            </w:r>
          </w:p>
        </w:tc>
        <w:tc>
          <w:tcPr>
            <w:tcW w:w="1147" w:type="dxa"/>
            <w:shd w:val="clear" w:color="auto" w:fill="auto"/>
          </w:tcPr>
          <w:p w14:paraId="678CD80D" w14:textId="63AA9CAD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21495ABE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227DE808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8D42194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D18CE6E" w14:textId="52955CFB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Technologia pisaka: wydruk termiczny punktowy tablicowy</w:t>
            </w:r>
          </w:p>
        </w:tc>
        <w:tc>
          <w:tcPr>
            <w:tcW w:w="1147" w:type="dxa"/>
            <w:shd w:val="clear" w:color="auto" w:fill="auto"/>
          </w:tcPr>
          <w:p w14:paraId="4BB43D7C" w14:textId="23497922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CA78A9F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172F7214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533B2E75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20721725" w14:textId="471CE63F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Szerokość papieru min. (szer.) 210 mm  x (wys.) 295  mm. - składanka</w:t>
            </w:r>
          </w:p>
        </w:tc>
        <w:tc>
          <w:tcPr>
            <w:tcW w:w="1147" w:type="dxa"/>
            <w:shd w:val="clear" w:color="auto" w:fill="auto"/>
          </w:tcPr>
          <w:p w14:paraId="53EEBBB5" w14:textId="54B8D07D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08A403B8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331FF701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123820A4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0E48EFF9" w14:textId="3AB9C94B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Możliwość przeglądania i oceny badania na badania przed wydrukiem na ekranie urządzenia</w:t>
            </w:r>
          </w:p>
        </w:tc>
        <w:tc>
          <w:tcPr>
            <w:tcW w:w="1147" w:type="dxa"/>
            <w:shd w:val="clear" w:color="auto" w:fill="auto"/>
          </w:tcPr>
          <w:p w14:paraId="1F2AE65F" w14:textId="51231BA8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4BD485DB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23B6A3BE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7C1483E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1CFD29C0" w14:textId="046C03E3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Wydruk w trybie monitorowania rytmu</w:t>
            </w:r>
          </w:p>
        </w:tc>
        <w:tc>
          <w:tcPr>
            <w:tcW w:w="1147" w:type="dxa"/>
            <w:shd w:val="clear" w:color="auto" w:fill="auto"/>
          </w:tcPr>
          <w:p w14:paraId="37375935" w14:textId="766877AB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61661168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39748C77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30B46526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13993454" w14:textId="3EDDD370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Automatyczna analiza i interpretacja (dorośli, dzieci, noworodki) w języku polskim </w:t>
            </w:r>
          </w:p>
        </w:tc>
        <w:tc>
          <w:tcPr>
            <w:tcW w:w="1147" w:type="dxa"/>
            <w:shd w:val="clear" w:color="auto" w:fill="auto"/>
          </w:tcPr>
          <w:p w14:paraId="777945F7" w14:textId="20C3CF43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027E1191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11FB30B3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473D9231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201E2DEE" w14:textId="5F053D76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Ponowna analiza EKG po zmianie danych demograficznych pacjenta</w:t>
            </w:r>
          </w:p>
        </w:tc>
        <w:tc>
          <w:tcPr>
            <w:tcW w:w="1147" w:type="dxa"/>
            <w:shd w:val="clear" w:color="auto" w:fill="auto"/>
          </w:tcPr>
          <w:p w14:paraId="40D4CBEB" w14:textId="12F305CC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3E9FC2A6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3F42CB74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6C88070F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3983C7F4" w14:textId="6713C689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Sygnalizacja braku kontaktu elektrod i odłączenia przewodu </w:t>
            </w:r>
            <w:proofErr w:type="spellStart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ekg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0F9ABF13" w14:textId="10322F64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3EA0F0CD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59B047DD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083F8F6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61F2A458" w14:textId="7CB45A78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Funkcja uśpienia (</w:t>
            </w:r>
            <w:proofErr w:type="spellStart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standby</w:t>
            </w:r>
            <w:proofErr w:type="spellEnd"/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) umożliwiająca szybki start aparatu</w:t>
            </w:r>
          </w:p>
        </w:tc>
        <w:tc>
          <w:tcPr>
            <w:tcW w:w="1147" w:type="dxa"/>
            <w:shd w:val="clear" w:color="auto" w:fill="auto"/>
          </w:tcPr>
          <w:p w14:paraId="3497BFE7" w14:textId="5AD39005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3CA9D07E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7AD63007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5AC1DE2C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A75259C" w14:textId="2DFFB298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Możliwość archiwizacji badania do pamięci wewnętrznej (min. 800 badań)  i eksportu danych do pamięci typu Pendrive w formacie PDF, XML</w:t>
            </w:r>
          </w:p>
        </w:tc>
        <w:tc>
          <w:tcPr>
            <w:tcW w:w="1147" w:type="dxa"/>
            <w:shd w:val="clear" w:color="auto" w:fill="auto"/>
          </w:tcPr>
          <w:p w14:paraId="5B30B387" w14:textId="0148E743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7664246C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79354320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5FD72DC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672C0E34" w14:textId="45733494" w:rsidR="001740D3" w:rsidRPr="00111F7B" w:rsidRDefault="001740D3" w:rsidP="001740D3">
            <w:pPr>
              <w:pStyle w:val="Standard"/>
              <w:widowControl w:val="0"/>
              <w:spacing w:line="360" w:lineRule="auto"/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kern w:val="0"/>
                <w:sz w:val="20"/>
                <w:szCs w:val="20"/>
                <w:lang w:eastAsia="en-US" w:bidi="ar-SA"/>
              </w:rPr>
              <w:t>Możliwość współpracy urządzenia w sieci komputerowej. Współpraca z serwerem FTP</w:t>
            </w:r>
          </w:p>
        </w:tc>
        <w:tc>
          <w:tcPr>
            <w:tcW w:w="1147" w:type="dxa"/>
            <w:shd w:val="clear" w:color="auto" w:fill="auto"/>
          </w:tcPr>
          <w:p w14:paraId="2029C825" w14:textId="64DCA7D7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7DEFF274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0F3B4E61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0980A2F9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26F8EDF9" w14:textId="0C717775" w:rsidR="001740D3" w:rsidRPr="00111F7B" w:rsidRDefault="001740D3" w:rsidP="001740D3">
            <w:pPr>
              <w:pStyle w:val="HTML-wstpniesformatowany"/>
              <w:rPr>
                <w:rFonts w:ascii="Garamond" w:eastAsiaTheme="minorHAnsi" w:hAnsi="Garamond" w:cstheme="minorHAnsi"/>
                <w:color w:val="000000"/>
                <w:lang w:eastAsia="en-US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lang w:eastAsia="en-US"/>
              </w:rPr>
              <w:t>Przeglądanie i wydruk badania z archiwum urządzenia</w:t>
            </w:r>
          </w:p>
        </w:tc>
        <w:tc>
          <w:tcPr>
            <w:tcW w:w="1147" w:type="dxa"/>
            <w:shd w:val="clear" w:color="auto" w:fill="auto"/>
          </w:tcPr>
          <w:p w14:paraId="36CE1E33" w14:textId="5F1310DB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C695053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3CADFE4F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713AAAFD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72BE9E3F" w14:textId="438E1C1E" w:rsidR="001740D3" w:rsidRPr="00111F7B" w:rsidRDefault="001740D3" w:rsidP="001740D3">
            <w:pPr>
              <w:pStyle w:val="HTML-wstpniesformatowany"/>
              <w:rPr>
                <w:rFonts w:ascii="Garamond" w:eastAsiaTheme="minorHAnsi" w:hAnsi="Garamond" w:cstheme="minorHAnsi"/>
                <w:color w:val="000000"/>
                <w:lang w:eastAsia="en-US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lang w:eastAsia="en-US"/>
              </w:rPr>
              <w:t>Czas rozruchu max 7s</w:t>
            </w:r>
          </w:p>
        </w:tc>
        <w:tc>
          <w:tcPr>
            <w:tcW w:w="1147" w:type="dxa"/>
            <w:shd w:val="clear" w:color="auto" w:fill="auto"/>
          </w:tcPr>
          <w:p w14:paraId="15C9DE49" w14:textId="77777777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7C6152AF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62C14046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342B2010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579D349" w14:textId="3DD977DA" w:rsidR="001740D3" w:rsidRPr="00111F7B" w:rsidRDefault="001740D3" w:rsidP="001740D3">
            <w:pPr>
              <w:pStyle w:val="HTML-wstpniesformatowany"/>
              <w:rPr>
                <w:rFonts w:ascii="Garamond" w:eastAsiaTheme="minorHAnsi" w:hAnsi="Garamond" w:cstheme="minorHAnsi"/>
                <w:color w:val="000000"/>
                <w:lang w:eastAsia="en-US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lang w:eastAsia="en-US"/>
              </w:rPr>
              <w:t>Możliwość wydruku badania na drukarce laserowej podłączonej bezpośrednio do aparatu (po zakupie drukarki)</w:t>
            </w:r>
          </w:p>
        </w:tc>
        <w:tc>
          <w:tcPr>
            <w:tcW w:w="1147" w:type="dxa"/>
            <w:shd w:val="clear" w:color="auto" w:fill="auto"/>
          </w:tcPr>
          <w:p w14:paraId="5DAB90AD" w14:textId="47CDB537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AF52CF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19DA321D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65A8F7F6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2ACBB10C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6353D740" w14:textId="5AD7AE93" w:rsidR="001740D3" w:rsidRPr="00111F7B" w:rsidRDefault="001740D3" w:rsidP="001740D3">
            <w:pPr>
              <w:pStyle w:val="HTML-wstpniesformatowany"/>
              <w:rPr>
                <w:rFonts w:ascii="Garamond" w:eastAsiaTheme="minorHAnsi" w:hAnsi="Garamond" w:cstheme="minorHAnsi"/>
                <w:color w:val="000000"/>
                <w:lang w:eastAsia="en-US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lang w:eastAsia="en-US"/>
              </w:rPr>
              <w:t>Możliwość rozszerzenia funkcji urządzenia o opcję Wi-Fi oraz czytnik kodów kreskowych</w:t>
            </w:r>
          </w:p>
        </w:tc>
        <w:tc>
          <w:tcPr>
            <w:tcW w:w="1147" w:type="dxa"/>
            <w:shd w:val="clear" w:color="auto" w:fill="auto"/>
          </w:tcPr>
          <w:p w14:paraId="22758D71" w14:textId="39ADE735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2BFDDB4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7569ECE8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1E3D93B4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3B58131E" w14:textId="1F512914" w:rsidR="001740D3" w:rsidRPr="00111F7B" w:rsidRDefault="001740D3" w:rsidP="001740D3">
            <w:pPr>
              <w:pStyle w:val="HTML-wstpniesformatowany"/>
              <w:rPr>
                <w:rFonts w:ascii="Garamond" w:eastAsiaTheme="minorHAnsi" w:hAnsi="Garamond" w:cstheme="minorHAnsi"/>
                <w:color w:val="000000"/>
                <w:lang w:eastAsia="en-US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lang w:eastAsia="en-US"/>
              </w:rPr>
              <w:t>Wyposażenie: przewód pacjenta, elektrody przyssawkowe oraz klipsowe, papier termiczny</w:t>
            </w:r>
          </w:p>
        </w:tc>
        <w:tc>
          <w:tcPr>
            <w:tcW w:w="1147" w:type="dxa"/>
            <w:shd w:val="clear" w:color="auto" w:fill="auto"/>
          </w:tcPr>
          <w:p w14:paraId="3CE23E9D" w14:textId="5F8BA921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F35E19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4E88E945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59525328" w14:textId="77777777" w:rsidTr="00111F7B">
        <w:trPr>
          <w:jc w:val="center"/>
        </w:trPr>
        <w:tc>
          <w:tcPr>
            <w:tcW w:w="704" w:type="dxa"/>
            <w:shd w:val="clear" w:color="auto" w:fill="auto"/>
          </w:tcPr>
          <w:p w14:paraId="7BB26F3F" w14:textId="77777777" w:rsidR="001740D3" w:rsidRPr="00B94BE5" w:rsidRDefault="001740D3" w:rsidP="001740D3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0762C48B" w14:textId="07A1986B" w:rsidR="001740D3" w:rsidRPr="00111F7B" w:rsidRDefault="001740D3" w:rsidP="001740D3">
            <w:pPr>
              <w:pStyle w:val="HTML-wstpniesformatowany"/>
              <w:rPr>
                <w:rFonts w:ascii="Garamond" w:eastAsiaTheme="minorHAnsi" w:hAnsi="Garamond" w:cstheme="minorHAnsi"/>
                <w:color w:val="000000"/>
                <w:lang w:eastAsia="en-US"/>
              </w:rPr>
            </w:pPr>
            <w:r w:rsidRPr="00111F7B">
              <w:rPr>
                <w:rFonts w:ascii="Garamond" w:eastAsiaTheme="minorHAnsi" w:hAnsi="Garamond" w:cstheme="minorHAnsi"/>
                <w:color w:val="000000"/>
                <w:lang w:eastAsia="en-US"/>
              </w:rPr>
              <w:t>Mobilny wózek aparaturowy na pięciu kółkach, wszystkie kółka wyposażone w blokadę. Dodatkowo: kosz na akcesoria oraz wysięgnik na przewód pacjenta</w:t>
            </w:r>
          </w:p>
        </w:tc>
        <w:tc>
          <w:tcPr>
            <w:tcW w:w="1147" w:type="dxa"/>
            <w:shd w:val="clear" w:color="auto" w:fill="auto"/>
          </w:tcPr>
          <w:p w14:paraId="731AB753" w14:textId="0BE43EC4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B94BE5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62F7D925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B94BE5" w14:paraId="06003A56" w14:textId="77777777" w:rsidTr="003C39D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932BB4" w14:textId="77777777" w:rsidR="001740D3" w:rsidRPr="00B94BE5" w:rsidRDefault="001740D3" w:rsidP="001740D3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1740D3" w:rsidRPr="00B94BE5" w14:paraId="5947649F" w14:textId="77777777" w:rsidTr="00111F7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395" w14:textId="77777777" w:rsidR="001740D3" w:rsidRPr="00B94BE5" w:rsidRDefault="001740D3" w:rsidP="001740D3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542" w14:textId="4D6A6A28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5AC" w14:textId="2F311963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27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7D49A918" w14:textId="77777777" w:rsidTr="00111F7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B87" w14:textId="77777777" w:rsidR="001740D3" w:rsidRPr="00B94BE5" w:rsidRDefault="001740D3" w:rsidP="001740D3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5DF" w14:textId="02D7344A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EF5" w14:textId="63A0CAE3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9C3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39CE4CFF" w14:textId="77777777" w:rsidTr="00111F7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635" w14:textId="77777777" w:rsidR="001740D3" w:rsidRPr="00B94BE5" w:rsidRDefault="001740D3" w:rsidP="001740D3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5BA" w14:textId="16EF056E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C54" w14:textId="7E7AA9EE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970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2F69E999" w14:textId="77777777" w:rsidTr="00111F7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E46" w14:textId="77777777" w:rsidR="001740D3" w:rsidRPr="00B94BE5" w:rsidRDefault="001740D3" w:rsidP="001740D3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2E3" w14:textId="2B20878A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EED" w14:textId="0979CDD0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506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113DDBF3" w14:textId="77777777" w:rsidTr="00111F7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413" w14:textId="77777777" w:rsidR="001740D3" w:rsidRPr="00B94BE5" w:rsidRDefault="001740D3" w:rsidP="001740D3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6F1" w14:textId="4F498FD4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B35" w14:textId="592B7BBD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7D1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59778E6B" w14:textId="77777777" w:rsidTr="00111F7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467" w14:textId="77777777" w:rsidR="001740D3" w:rsidRPr="00B94BE5" w:rsidRDefault="001740D3" w:rsidP="001740D3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398" w14:textId="7AB74AD4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47D" w14:textId="00026E07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D27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61C786A5" w14:textId="77777777" w:rsidTr="00111F7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358" w14:textId="50C469D2" w:rsidR="001740D3" w:rsidRPr="00B94BE5" w:rsidRDefault="001740D3" w:rsidP="001740D3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65A" w14:textId="7843B2A5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D4D" w14:textId="5829554F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E50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47C03BA6" w14:textId="77777777" w:rsidTr="00111F7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200" w14:textId="5FA6974C" w:rsidR="001740D3" w:rsidRPr="00B94BE5" w:rsidRDefault="001740D3" w:rsidP="001740D3">
            <w:pPr>
              <w:pStyle w:val="Akapitzlist"/>
              <w:spacing w:after="0" w:line="240" w:lineRule="auto"/>
              <w:ind w:left="284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B8" w14:textId="44BA9895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7E5" w14:textId="457C60A6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BB2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4107A7C2" w14:textId="77777777" w:rsidTr="00111F7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CEE" w14:textId="2B77181A" w:rsidR="001740D3" w:rsidRPr="00C006DF" w:rsidRDefault="00C006DF" w:rsidP="00C006DF">
            <w:pPr>
              <w:spacing w:after="0" w:line="240" w:lineRule="auto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 xml:space="preserve">    </w:t>
            </w:r>
            <w:r w:rsidR="001740D3" w:rsidRPr="00C006DF"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731" w14:textId="4F9495F2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FC0" w14:textId="1249565C" w:rsidR="001740D3" w:rsidRPr="00B94BE5" w:rsidRDefault="001740D3" w:rsidP="001740D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046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45C2D48C" w14:textId="77777777" w:rsidTr="006002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152" w14:textId="3ACC610A" w:rsidR="001740D3" w:rsidRDefault="001740D3" w:rsidP="001740D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03798C14" w14:textId="04AEAF9C" w:rsidR="001740D3" w:rsidRPr="000A6514" w:rsidRDefault="001740D3" w:rsidP="001740D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4E4" w14:textId="3E441DA1" w:rsidR="001740D3" w:rsidRPr="00B94BE5" w:rsidRDefault="001740D3" w:rsidP="001740D3">
            <w:pPr>
              <w:pStyle w:val="Defaul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20940A3B" w14:textId="77777777" w:rsidTr="00DD0FD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4AD" w14:textId="77777777" w:rsidR="001740D3" w:rsidRDefault="001740D3" w:rsidP="001740D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2F46D887" w14:textId="2E55AD51" w:rsidR="001740D3" w:rsidRPr="000A6514" w:rsidRDefault="001740D3" w:rsidP="001740D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AFA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740D3" w:rsidRPr="00B94BE5" w14:paraId="24D2244E" w14:textId="77777777" w:rsidTr="009A50C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127" w14:textId="4DB384CA" w:rsidR="001740D3" w:rsidRDefault="001740D3" w:rsidP="001740D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27B3D43E" w14:textId="68ECF686" w:rsidR="001740D3" w:rsidRPr="000A6514" w:rsidRDefault="001740D3" w:rsidP="001740D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529" w14:textId="77777777" w:rsidR="001740D3" w:rsidRPr="00B94BE5" w:rsidRDefault="001740D3" w:rsidP="001740D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5A9F8320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ab/>
      </w:r>
    </w:p>
    <w:p w14:paraId="34763DD0" w14:textId="77777777" w:rsidR="00815290" w:rsidRPr="00B94BE5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818E558" w14:textId="77777777" w:rsidR="007B0042" w:rsidRPr="00B94BE5" w:rsidRDefault="007B0042" w:rsidP="007B004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3E23072F" w14:textId="77777777" w:rsidR="007B0042" w:rsidRPr="00B94BE5" w:rsidRDefault="007B0042" w:rsidP="007B004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60D761FA" w14:textId="77777777" w:rsidR="007B0042" w:rsidRPr="00B94BE5" w:rsidRDefault="007B0042" w:rsidP="007B004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1D68DBC" w14:textId="77777777" w:rsidR="007B0042" w:rsidRPr="00B94BE5" w:rsidRDefault="007B0042" w:rsidP="007B004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5F083DEF" w14:textId="77777777" w:rsidR="007B0042" w:rsidRPr="00B94BE5" w:rsidRDefault="007B0042" w:rsidP="007B0042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5A3CF574" w14:textId="77777777" w:rsidR="007B0042" w:rsidRPr="00B94BE5" w:rsidRDefault="007B0042" w:rsidP="007B004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FA1581A" w14:textId="77777777" w:rsidR="007B0042" w:rsidRPr="00B94BE5" w:rsidRDefault="007B0042" w:rsidP="007B0042">
      <w:pPr>
        <w:spacing w:after="0" w:line="240" w:lineRule="auto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2F114246" w14:textId="26D0A032" w:rsidR="00815290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428497A" w14:textId="77777777" w:rsidR="00815290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5897A330" w14:textId="77777777" w:rsidR="00815290" w:rsidRPr="001C3F14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4C5C486C" w14:textId="35474231" w:rsidR="00815290" w:rsidRDefault="00FF49D9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Część 2- 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Kardiomonitor </w:t>
      </w:r>
      <w:r w:rsidR="00815290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 </w:t>
      </w:r>
      <w:r w:rsidR="009E0BC4">
        <w:rPr>
          <w:rFonts w:ascii="Garamond" w:hAnsi="Garamond" w:cstheme="minorHAnsi"/>
          <w:b/>
          <w:bCs/>
          <w:color w:val="FF0000"/>
          <w:sz w:val="20"/>
          <w:szCs w:val="20"/>
        </w:rPr>
        <w:t>3</w:t>
      </w:r>
      <w:r w:rsidR="00FB51A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</w:t>
      </w:r>
      <w:r w:rsidR="00815290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0B5324DD" w14:textId="77777777" w:rsidR="00815290" w:rsidRPr="001C3F14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815290" w:rsidRPr="001C3F14" w14:paraId="4A35F7EC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0FB9ECA8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6AB8AF9D" w14:textId="77777777" w:rsidR="00815290" w:rsidRPr="001C3F14" w:rsidRDefault="00815290" w:rsidP="003C39DA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815290" w:rsidRPr="001C3F14" w14:paraId="237AE9ED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1374E311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0637BDD9" w14:textId="77777777" w:rsidR="00815290" w:rsidRPr="001C3F14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1C3F14" w14:paraId="6AFE6175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3D6CF680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18395855" w14:textId="77777777" w:rsidR="00815290" w:rsidRPr="001C3F14" w:rsidRDefault="00815290" w:rsidP="003C39DA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1C3F14" w14:paraId="46464A77" w14:textId="77777777" w:rsidTr="003C39DA">
        <w:tc>
          <w:tcPr>
            <w:tcW w:w="3545" w:type="dxa"/>
            <w:shd w:val="clear" w:color="auto" w:fill="C5E0B3" w:themeFill="accent6" w:themeFillTint="66"/>
          </w:tcPr>
          <w:p w14:paraId="3BEDC8A1" w14:textId="77777777" w:rsidR="00815290" w:rsidRPr="001C3F14" w:rsidRDefault="00815290" w:rsidP="003C39DA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2C369D89" w14:textId="77777777" w:rsidR="00815290" w:rsidRPr="001C3F14" w:rsidRDefault="00815290" w:rsidP="003C39DA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11A38BD4" w14:textId="77777777" w:rsidR="00815290" w:rsidRPr="001C3F14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4A37FA43" w14:textId="77777777" w:rsidR="00815290" w:rsidRPr="001C3F14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FB51A4" w:rsidRPr="001C3F14" w14:paraId="595B2810" w14:textId="77777777" w:rsidTr="00FB51A4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6088C9A9" w14:textId="77777777" w:rsidR="00FB51A4" w:rsidRPr="001C3F14" w:rsidRDefault="00FB51A4" w:rsidP="003C39DA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7AAD32C1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61811890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30982F4B" w14:textId="77777777" w:rsidR="00FB51A4" w:rsidRPr="001C3F14" w:rsidRDefault="00FB51A4" w:rsidP="003C39DA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FB51A4" w:rsidRPr="001C3F14" w14:paraId="17D7E4C5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191CC329" w14:textId="77777777" w:rsidR="00FB51A4" w:rsidRPr="001C3F14" w:rsidRDefault="00FB51A4" w:rsidP="003C39DA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F77AB19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2CEBC88E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6C79CDC5" w14:textId="77777777" w:rsidR="00FB51A4" w:rsidRPr="001C3F14" w:rsidRDefault="00FB51A4" w:rsidP="003C39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FB51A4" w:rsidRPr="001C3F14" w14:paraId="7A0C7E7C" w14:textId="77777777" w:rsidTr="00FB51A4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50702A1D" w14:textId="77777777" w:rsidR="00FB51A4" w:rsidRPr="001C3F14" w:rsidRDefault="00FB51A4" w:rsidP="003C39DA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1740D3" w:rsidRPr="001C3F14" w14:paraId="6DC62E89" w14:textId="77777777" w:rsidTr="00C00097">
        <w:trPr>
          <w:jc w:val="center"/>
        </w:trPr>
        <w:tc>
          <w:tcPr>
            <w:tcW w:w="704" w:type="dxa"/>
            <w:shd w:val="clear" w:color="auto" w:fill="auto"/>
          </w:tcPr>
          <w:p w14:paraId="5493286B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C826FA8" w14:textId="2F2DBE16" w:rsidR="001740D3" w:rsidRPr="009E0BC4" w:rsidRDefault="001740D3" w:rsidP="001740D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>Kardiomonitor stacjonarno-przenośny o masie nie większej niż 4 kg</w:t>
            </w:r>
          </w:p>
        </w:tc>
        <w:tc>
          <w:tcPr>
            <w:tcW w:w="1147" w:type="dxa"/>
            <w:shd w:val="clear" w:color="auto" w:fill="auto"/>
          </w:tcPr>
          <w:p w14:paraId="23025141" w14:textId="2BBACC73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2978" w:type="dxa"/>
            <w:shd w:val="clear" w:color="auto" w:fill="auto"/>
          </w:tcPr>
          <w:p w14:paraId="2AF4008F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48E8AA94" w14:textId="77777777" w:rsidTr="00C00097">
        <w:trPr>
          <w:jc w:val="center"/>
        </w:trPr>
        <w:tc>
          <w:tcPr>
            <w:tcW w:w="704" w:type="dxa"/>
            <w:shd w:val="clear" w:color="auto" w:fill="auto"/>
          </w:tcPr>
          <w:p w14:paraId="1A0A91FE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28F8C8D" w14:textId="635F2FA4" w:rsidR="001740D3" w:rsidRPr="009E0BC4" w:rsidRDefault="001740D3" w:rsidP="001740D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 xml:space="preserve">Kardiomonitor wyposażony w uchwyt służący do przenoszenia </w:t>
            </w:r>
          </w:p>
        </w:tc>
        <w:tc>
          <w:tcPr>
            <w:tcW w:w="1147" w:type="dxa"/>
            <w:shd w:val="clear" w:color="auto" w:fill="auto"/>
          </w:tcPr>
          <w:p w14:paraId="780FB770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DFD4910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72C3BFAB" w14:textId="77777777" w:rsidTr="00C00097">
        <w:trPr>
          <w:jc w:val="center"/>
        </w:trPr>
        <w:tc>
          <w:tcPr>
            <w:tcW w:w="704" w:type="dxa"/>
            <w:shd w:val="clear" w:color="auto" w:fill="auto"/>
          </w:tcPr>
          <w:p w14:paraId="20E4B959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1A74D0C" w14:textId="55B384E9" w:rsidR="001740D3" w:rsidRPr="009E0BC4" w:rsidRDefault="001740D3" w:rsidP="001740D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 xml:space="preserve">Kardiomonitor kolorowy z ekranem LCD z podświetleniem LED, o przekątnej ekranu nie mniejszej niż 12 cali, rozdzielczości co najmniej 1280x800 pikseli. </w:t>
            </w:r>
          </w:p>
        </w:tc>
        <w:tc>
          <w:tcPr>
            <w:tcW w:w="1147" w:type="dxa"/>
            <w:shd w:val="clear" w:color="auto" w:fill="auto"/>
          </w:tcPr>
          <w:p w14:paraId="0A43844E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B3747A1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77222CA5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5A9CF2EA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21FD525" w14:textId="62FED2C8" w:rsidR="001740D3" w:rsidRPr="009E0BC4" w:rsidRDefault="001740D3" w:rsidP="001740D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>Jednoczesna prezentacja na ekranie co najmniej pięciu różnych krzywych dynamicznych.</w:t>
            </w:r>
          </w:p>
        </w:tc>
        <w:tc>
          <w:tcPr>
            <w:tcW w:w="1147" w:type="dxa"/>
            <w:shd w:val="clear" w:color="auto" w:fill="auto"/>
          </w:tcPr>
          <w:p w14:paraId="2A40D9FD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4F787D1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091E0A56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7517C055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B3A699A" w14:textId="64E93153" w:rsidR="001740D3" w:rsidRPr="009E0BC4" w:rsidRDefault="001740D3" w:rsidP="001740D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147" w:type="dxa"/>
            <w:shd w:val="clear" w:color="auto" w:fill="auto"/>
          </w:tcPr>
          <w:p w14:paraId="7AF201FF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14397A9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1C2CF602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607F33D9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AF4E4ED" w14:textId="611621DB" w:rsidR="001740D3" w:rsidRPr="009E0BC4" w:rsidRDefault="001740D3" w:rsidP="001740D3">
            <w:pPr>
              <w:spacing w:after="0" w:line="240" w:lineRule="auto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>Zapamiętywanie zdarzeń alarmowych – pamięć co najmniej 500 zestawów odcinków krzywych i wartości parametrów</w:t>
            </w:r>
          </w:p>
        </w:tc>
        <w:tc>
          <w:tcPr>
            <w:tcW w:w="1147" w:type="dxa"/>
            <w:shd w:val="clear" w:color="auto" w:fill="auto"/>
          </w:tcPr>
          <w:p w14:paraId="6FFF0A72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640BA04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75699E85" w14:textId="77777777" w:rsidTr="00C00097">
        <w:trPr>
          <w:jc w:val="center"/>
        </w:trPr>
        <w:tc>
          <w:tcPr>
            <w:tcW w:w="704" w:type="dxa"/>
            <w:shd w:val="clear" w:color="auto" w:fill="auto"/>
          </w:tcPr>
          <w:p w14:paraId="03E67A4E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BEEB211" w14:textId="291DAD32" w:rsidR="001740D3" w:rsidRPr="009E0BC4" w:rsidRDefault="001740D3" w:rsidP="001740D3">
            <w:pPr>
              <w:spacing w:after="0" w:line="240" w:lineRule="auto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>Kategorie wiekowe pacjentów: dorośli, dzieci i noworodki.</w:t>
            </w:r>
          </w:p>
        </w:tc>
        <w:tc>
          <w:tcPr>
            <w:tcW w:w="1147" w:type="dxa"/>
            <w:shd w:val="clear" w:color="auto" w:fill="auto"/>
          </w:tcPr>
          <w:p w14:paraId="4F3204B3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CEB2EA7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1D507471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6FF35D0F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645F551" w14:textId="728A1A72" w:rsidR="001740D3" w:rsidRPr="009E0BC4" w:rsidRDefault="001740D3" w:rsidP="001740D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 xml:space="preserve">Możliwość ustawienia ręcznego oraz automatycznego przyjmowania pacjenta </w:t>
            </w:r>
          </w:p>
        </w:tc>
        <w:tc>
          <w:tcPr>
            <w:tcW w:w="1147" w:type="dxa"/>
            <w:shd w:val="clear" w:color="auto" w:fill="auto"/>
          </w:tcPr>
          <w:p w14:paraId="24E121C8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BD9CB12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568309E7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328FD31E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2A2E4FD" w14:textId="37258BF7" w:rsidR="001740D3" w:rsidRPr="009E0BC4" w:rsidRDefault="001740D3" w:rsidP="001740D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>Możliwość ustawienia ręcznego oraz automatycznego wypisania pacjenta po określonym czasie od wyłączenia monitora</w:t>
            </w:r>
          </w:p>
        </w:tc>
        <w:tc>
          <w:tcPr>
            <w:tcW w:w="1147" w:type="dxa"/>
            <w:shd w:val="clear" w:color="auto" w:fill="auto"/>
          </w:tcPr>
          <w:p w14:paraId="4E379580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56F364D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2EC6E63A" w14:textId="77777777" w:rsidTr="00FB51A4">
        <w:trPr>
          <w:jc w:val="center"/>
        </w:trPr>
        <w:tc>
          <w:tcPr>
            <w:tcW w:w="704" w:type="dxa"/>
            <w:shd w:val="clear" w:color="auto" w:fill="auto"/>
          </w:tcPr>
          <w:p w14:paraId="7C1FCC44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67742A5" w14:textId="77777777" w:rsidR="001740D3" w:rsidRPr="009E0BC4" w:rsidRDefault="001740D3" w:rsidP="001740D3">
            <w:pPr>
              <w:spacing w:after="0" w:line="240" w:lineRule="auto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 xml:space="preserve">Pomiar i monitorowanie co najmniej następujących parametrów: </w:t>
            </w:r>
          </w:p>
          <w:p w14:paraId="18448B76" w14:textId="77777777" w:rsidR="001740D3" w:rsidRPr="009E0BC4" w:rsidRDefault="001740D3" w:rsidP="001740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 xml:space="preserve">EKG; </w:t>
            </w:r>
          </w:p>
          <w:p w14:paraId="18A6E757" w14:textId="77777777" w:rsidR="001740D3" w:rsidRPr="009E0BC4" w:rsidRDefault="001740D3" w:rsidP="001740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>Odchylenie odcinka ST;</w:t>
            </w:r>
          </w:p>
          <w:p w14:paraId="5605B44B" w14:textId="77777777" w:rsidR="001740D3" w:rsidRPr="009E0BC4" w:rsidRDefault="001740D3" w:rsidP="001740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 xml:space="preserve">Liczba oddechów (RESP); </w:t>
            </w:r>
          </w:p>
          <w:p w14:paraId="33E28A39" w14:textId="77777777" w:rsidR="001740D3" w:rsidRPr="009E0BC4" w:rsidRDefault="001740D3" w:rsidP="001740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>Saturacja (Spo2);</w:t>
            </w:r>
          </w:p>
          <w:p w14:paraId="14DD728B" w14:textId="77777777" w:rsidR="001740D3" w:rsidRPr="009E0BC4" w:rsidRDefault="001740D3" w:rsidP="001740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 xml:space="preserve">Ciśnienie krwi, mierzone metodą nieinwazyjną (NIBP); </w:t>
            </w:r>
          </w:p>
          <w:p w14:paraId="6AEC3560" w14:textId="0E7FFD11" w:rsidR="001740D3" w:rsidRPr="009E0BC4" w:rsidRDefault="001740D3" w:rsidP="001740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>Temperatura (T1,T2,TD).</w:t>
            </w:r>
          </w:p>
        </w:tc>
        <w:tc>
          <w:tcPr>
            <w:tcW w:w="1147" w:type="dxa"/>
            <w:shd w:val="clear" w:color="auto" w:fill="auto"/>
          </w:tcPr>
          <w:p w14:paraId="02C89AA4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4E1354E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3947B92C" w14:textId="77777777" w:rsidTr="001740D3">
        <w:trPr>
          <w:trHeight w:val="116"/>
          <w:jc w:val="center"/>
        </w:trPr>
        <w:tc>
          <w:tcPr>
            <w:tcW w:w="704" w:type="dxa"/>
            <w:shd w:val="clear" w:color="auto" w:fill="auto"/>
          </w:tcPr>
          <w:p w14:paraId="1F7B1757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</w:tcPr>
          <w:p w14:paraId="503B1708" w14:textId="5F1C1BFD" w:rsidR="001740D3" w:rsidRPr="009E0BC4" w:rsidRDefault="001740D3" w:rsidP="001740D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E0BC4">
              <w:rPr>
                <w:rFonts w:ascii="Garamond" w:eastAsiaTheme="minorHAnsi" w:hAnsi="Garamond" w:cstheme="minorHAnsi"/>
                <w:b/>
                <w:bCs/>
                <w:color w:val="000000"/>
                <w:sz w:val="20"/>
                <w:szCs w:val="20"/>
              </w:rPr>
              <w:t>Pomiar EKG</w:t>
            </w:r>
          </w:p>
        </w:tc>
        <w:tc>
          <w:tcPr>
            <w:tcW w:w="1147" w:type="dxa"/>
            <w:shd w:val="clear" w:color="auto" w:fill="auto"/>
          </w:tcPr>
          <w:p w14:paraId="05EF711D" w14:textId="77777777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DD32BE4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499F59AC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4C2E48E9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6AFFE18" w14:textId="42B7E76F" w:rsidR="001740D3" w:rsidRPr="00FB51A4" w:rsidRDefault="001740D3" w:rsidP="001740D3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częstości rytmu serca: minimum 15÷300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bpm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14:paraId="48B3A454" w14:textId="40A6AF13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EB3FA8A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6911F50A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32BF9F20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C485953" w14:textId="24365F73" w:rsidR="001740D3" w:rsidRPr="00FB51A4" w:rsidRDefault="001740D3" w:rsidP="001740D3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Monitorowanie EKG przy wykorzystaniu przewodu 3. i 5. końcówkowego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odprowadzeń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1147" w:type="dxa"/>
            <w:shd w:val="clear" w:color="auto" w:fill="auto"/>
          </w:tcPr>
          <w:p w14:paraId="7E97C906" w14:textId="25AC2F19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007DF65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677738E6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70F2682E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E93ADF7" w14:textId="54F87540" w:rsidR="001740D3" w:rsidRPr="00FB51A4" w:rsidRDefault="001740D3" w:rsidP="001740D3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Dokładność pomiaru częstości rytmu: nie gorsza niż+/- 1%. </w:t>
            </w:r>
            <w:r w:rsidRPr="005463C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14:paraId="22859CF2" w14:textId="5FAF3599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AE2BCF0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5CEF090C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63CEB72E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C564192" w14:textId="5AB6F41C" w:rsidR="001740D3" w:rsidRPr="00FB51A4" w:rsidRDefault="001740D3" w:rsidP="001740D3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53531A">
              <w:rPr>
                <w:rFonts w:cs="Arial"/>
                <w:sz w:val="20"/>
                <w:szCs w:val="20"/>
              </w:rPr>
              <w:t>Prędkości kreślenia co najmniej do wyboru: 6,25 mm/s; 12,5 mm/s; 25 mm/s; 50 mm/s.</w:t>
            </w:r>
          </w:p>
        </w:tc>
        <w:tc>
          <w:tcPr>
            <w:tcW w:w="1147" w:type="dxa"/>
            <w:shd w:val="clear" w:color="auto" w:fill="auto"/>
          </w:tcPr>
          <w:p w14:paraId="641E3A0E" w14:textId="5FA82B30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6A617E1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3B4DD1D6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593B0A5E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9099F66" w14:textId="37BFCA89" w:rsidR="001740D3" w:rsidRPr="00FB51A4" w:rsidRDefault="001740D3" w:rsidP="001740D3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Detekcja stymulatora z graficznym zaznaczeniem na krzywej EKG. </w:t>
            </w:r>
          </w:p>
        </w:tc>
        <w:tc>
          <w:tcPr>
            <w:tcW w:w="1147" w:type="dxa"/>
            <w:shd w:val="clear" w:color="auto" w:fill="auto"/>
          </w:tcPr>
          <w:p w14:paraId="1134F170" w14:textId="518DACE6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71EFFF3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740D3" w:rsidRPr="001C3F14" w14:paraId="5D26BA59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3377E04D" w14:textId="77777777" w:rsidR="001740D3" w:rsidRPr="001C3F14" w:rsidRDefault="001740D3" w:rsidP="001740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8E4B07C" w14:textId="53C9C6FB" w:rsidR="001740D3" w:rsidRPr="00FB51A4" w:rsidRDefault="001740D3" w:rsidP="001740D3">
            <w:pPr>
              <w:spacing w:after="0" w:line="240" w:lineRule="auto"/>
              <w:jc w:val="both"/>
              <w:rPr>
                <w:rFonts w:eastAsiaTheme="minorHAnsi"/>
              </w:rPr>
            </w:pPr>
            <w:r>
              <w:rPr>
                <w:rFonts w:cs="Arial"/>
                <w:sz w:val="20"/>
                <w:szCs w:val="20"/>
              </w:rPr>
              <w:t>Wzmocnienie</w:t>
            </w:r>
            <w:r w:rsidRPr="0053531A">
              <w:rPr>
                <w:rFonts w:cs="Arial"/>
                <w:sz w:val="20"/>
                <w:szCs w:val="20"/>
              </w:rPr>
              <w:t>: co najmniej 0,125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0,25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0,5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1,0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2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4,0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; auto. </w:t>
            </w:r>
          </w:p>
        </w:tc>
        <w:tc>
          <w:tcPr>
            <w:tcW w:w="1147" w:type="dxa"/>
            <w:shd w:val="clear" w:color="auto" w:fill="auto"/>
          </w:tcPr>
          <w:p w14:paraId="1853359A" w14:textId="0A02087B" w:rsidR="001740D3" w:rsidRPr="001C3F14" w:rsidRDefault="001740D3" w:rsidP="001740D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B3C2365" w14:textId="77777777" w:rsidR="001740D3" w:rsidRPr="001C3F14" w:rsidRDefault="001740D3" w:rsidP="001740D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CF77F5F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3BA3D697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76C35DA" w14:textId="7EE36385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Analiza odchylenia odcinka ST w siedmiu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odprowadzeniach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 jednocześnie w zakresie od -2,0 do +2,0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. Możliwość ustawienia jednostki pomiarowej mm.</w:t>
            </w:r>
          </w:p>
        </w:tc>
        <w:tc>
          <w:tcPr>
            <w:tcW w:w="1147" w:type="dxa"/>
            <w:shd w:val="clear" w:color="auto" w:fill="auto"/>
          </w:tcPr>
          <w:p w14:paraId="2D5A9B40" w14:textId="400C99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802C2CA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109B513A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6DDE3DFE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1FD3B6E" w14:textId="746DEB6F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147" w:type="dxa"/>
            <w:shd w:val="clear" w:color="auto" w:fill="auto"/>
          </w:tcPr>
          <w:p w14:paraId="6ADD8BB4" w14:textId="3E682ECA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04560B1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77BC5D13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3187D944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3A6CC36" w14:textId="37EE06EC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Monitorowanie odcinka QT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20F7E">
              <w:rPr>
                <w:sz w:val="20"/>
                <w:szCs w:val="20"/>
              </w:rPr>
              <w:t xml:space="preserve">możliwość ustawienia min. trzech wzorów analizy </w:t>
            </w:r>
            <w:proofErr w:type="spellStart"/>
            <w:r w:rsidRPr="00020F7E">
              <w:rPr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70F50A88" w14:textId="3DD7DCF1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3A1F83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144CEE51" w14:textId="77777777" w:rsidTr="00AF2F03">
        <w:trPr>
          <w:jc w:val="center"/>
        </w:trPr>
        <w:tc>
          <w:tcPr>
            <w:tcW w:w="704" w:type="dxa"/>
            <w:shd w:val="clear" w:color="auto" w:fill="auto"/>
          </w:tcPr>
          <w:p w14:paraId="104B8EDA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18C607A" w14:textId="77777777" w:rsidR="00ED1B14" w:rsidRPr="0053531A" w:rsidRDefault="00ED1B14" w:rsidP="00ED1B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Analiza zaburzeń rytmu (co najmniej 2</w:t>
            </w: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 xml:space="preserve">), z rozpoznawaniem co najmniej następujących zaburzeń: </w:t>
            </w:r>
          </w:p>
          <w:p w14:paraId="415E12DE" w14:textId="77777777" w:rsidR="00ED1B14" w:rsidRPr="0053531A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Bradykardia</w:t>
            </w:r>
          </w:p>
          <w:p w14:paraId="5106B3BA" w14:textId="77777777" w:rsidR="00ED1B14" w:rsidRPr="0053531A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Tachykardia</w:t>
            </w:r>
          </w:p>
          <w:p w14:paraId="0929C1B0" w14:textId="77777777" w:rsidR="00ED1B14" w:rsidRPr="0053531A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53531A">
              <w:rPr>
                <w:rFonts w:cs="Arial"/>
                <w:sz w:val="20"/>
                <w:szCs w:val="20"/>
              </w:rPr>
              <w:lastRenderedPageBreak/>
              <w:t>Asystolia</w:t>
            </w:r>
            <w:proofErr w:type="spellEnd"/>
          </w:p>
          <w:p w14:paraId="21F82B9F" w14:textId="77777777" w:rsidR="00ED1B14" w:rsidRPr="0053531A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Tachykardia komorowa</w:t>
            </w:r>
          </w:p>
          <w:p w14:paraId="48AE2C75" w14:textId="77777777" w:rsidR="00ED1B14" w:rsidRPr="0053531A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Migotanie komór</w:t>
            </w:r>
          </w:p>
          <w:p w14:paraId="5CEC5919" w14:textId="77777777" w:rsidR="00ED1B14" w:rsidRPr="0053531A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Migotanie przedsionków</w:t>
            </w:r>
          </w:p>
          <w:p w14:paraId="7222F0B1" w14:textId="77777777" w:rsidR="00ED1B14" w:rsidRPr="0053531A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Stymulator nie przechwytuje</w:t>
            </w:r>
          </w:p>
          <w:p w14:paraId="4178A39F" w14:textId="77777777" w:rsidR="00ED1B14" w:rsidRPr="0053531A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Stymulator nie generuje impulsów</w:t>
            </w:r>
          </w:p>
          <w:p w14:paraId="4C29E533" w14:textId="77777777" w:rsidR="00ED1B14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Salwa komorowa</w:t>
            </w:r>
          </w:p>
          <w:p w14:paraId="3DB3F8DE" w14:textId="7E4AB894" w:rsidR="00ED1B14" w:rsidRPr="001740D3" w:rsidRDefault="00ED1B14" w:rsidP="00ED1B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1740D3">
              <w:rPr>
                <w:rFonts w:cs="Arial"/>
                <w:sz w:val="20"/>
                <w:szCs w:val="20"/>
              </w:rPr>
              <w:t>PVC/min wysokie</w:t>
            </w:r>
          </w:p>
        </w:tc>
        <w:tc>
          <w:tcPr>
            <w:tcW w:w="1147" w:type="dxa"/>
            <w:shd w:val="clear" w:color="auto" w:fill="auto"/>
          </w:tcPr>
          <w:p w14:paraId="3C5F34EA" w14:textId="1D43D010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lastRenderedPageBreak/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B7DCDCD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AC9E926" w14:textId="77777777" w:rsidTr="009E0BC4">
        <w:trPr>
          <w:jc w:val="center"/>
        </w:trPr>
        <w:tc>
          <w:tcPr>
            <w:tcW w:w="704" w:type="dxa"/>
            <w:shd w:val="clear" w:color="auto" w:fill="auto"/>
          </w:tcPr>
          <w:p w14:paraId="665F5FC8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</w:tcPr>
          <w:p w14:paraId="73EA6AFF" w14:textId="726BEFEB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>Pomiar oddechów (RESP).</w:t>
            </w:r>
          </w:p>
        </w:tc>
        <w:tc>
          <w:tcPr>
            <w:tcW w:w="1147" w:type="dxa"/>
            <w:shd w:val="clear" w:color="auto" w:fill="auto"/>
          </w:tcPr>
          <w:p w14:paraId="0317B5B2" w14:textId="4D91A65E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FA2274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4D157B5" w14:textId="77777777" w:rsidTr="003F34D4">
        <w:trPr>
          <w:jc w:val="center"/>
        </w:trPr>
        <w:tc>
          <w:tcPr>
            <w:tcW w:w="704" w:type="dxa"/>
            <w:shd w:val="clear" w:color="auto" w:fill="auto"/>
          </w:tcPr>
          <w:p w14:paraId="3F02282D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0CC2A3A" w14:textId="31DFF5BF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pomiaru: minimum </w:t>
            </w:r>
            <w:r>
              <w:rPr>
                <w:rFonts w:cs="Arial"/>
                <w:sz w:val="20"/>
                <w:szCs w:val="20"/>
              </w:rPr>
              <w:t>1-</w:t>
            </w: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53531A">
              <w:rPr>
                <w:rFonts w:cs="Arial"/>
                <w:sz w:val="20"/>
                <w:szCs w:val="20"/>
              </w:rPr>
              <w:t xml:space="preserve">0 oddechów /min </w:t>
            </w:r>
            <w:r w:rsidRPr="0053531A">
              <w:rPr>
                <w:rFonts w:cs="Arial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14:paraId="437CD1C8" w14:textId="3FE68692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688AFE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AE3CB85" w14:textId="77777777" w:rsidTr="003F34D4">
        <w:trPr>
          <w:jc w:val="center"/>
        </w:trPr>
        <w:tc>
          <w:tcPr>
            <w:tcW w:w="704" w:type="dxa"/>
            <w:shd w:val="clear" w:color="auto" w:fill="auto"/>
          </w:tcPr>
          <w:p w14:paraId="4E1EA155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82006E9" w14:textId="77E35F19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Dokładność pomiaru: nie gorsza niż +/-2 oddech /min</w:t>
            </w:r>
          </w:p>
        </w:tc>
        <w:tc>
          <w:tcPr>
            <w:tcW w:w="1147" w:type="dxa"/>
            <w:shd w:val="clear" w:color="auto" w:fill="auto"/>
          </w:tcPr>
          <w:p w14:paraId="4FB5C1A1" w14:textId="09C574F2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AD2250B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77C4EBB6" w14:textId="77777777" w:rsidTr="003F34D4">
        <w:trPr>
          <w:jc w:val="center"/>
        </w:trPr>
        <w:tc>
          <w:tcPr>
            <w:tcW w:w="704" w:type="dxa"/>
            <w:shd w:val="clear" w:color="auto" w:fill="auto"/>
          </w:tcPr>
          <w:p w14:paraId="500393D1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44AA559" w14:textId="68C4438E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Prędkość kreślenia: co najmniej </w:t>
            </w:r>
            <w:r>
              <w:rPr>
                <w:rFonts w:cs="Arial"/>
                <w:sz w:val="20"/>
                <w:szCs w:val="20"/>
              </w:rPr>
              <w:t xml:space="preserve">3 mm/s; </w:t>
            </w:r>
            <w:r w:rsidRPr="0053531A">
              <w:rPr>
                <w:rFonts w:cs="Arial"/>
                <w:sz w:val="20"/>
                <w:szCs w:val="20"/>
              </w:rPr>
              <w:t>6,25 mm/s; 12,5 mm/s; 25mm/s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14:paraId="2EB61ACE" w14:textId="77241C96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B2F11A7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1C355FC2" w14:textId="77777777" w:rsidTr="003F34D4">
        <w:trPr>
          <w:jc w:val="center"/>
        </w:trPr>
        <w:tc>
          <w:tcPr>
            <w:tcW w:w="704" w:type="dxa"/>
            <w:shd w:val="clear" w:color="auto" w:fill="auto"/>
          </w:tcPr>
          <w:p w14:paraId="5893A039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2769555" w14:textId="4C6099FE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Możliwość wyboru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odprowadzeń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 do monitorowania respiracji</w:t>
            </w:r>
          </w:p>
        </w:tc>
        <w:tc>
          <w:tcPr>
            <w:tcW w:w="1147" w:type="dxa"/>
            <w:shd w:val="clear" w:color="auto" w:fill="auto"/>
          </w:tcPr>
          <w:p w14:paraId="0A4BA391" w14:textId="3F699AEE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2CEA24F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045F5330" w14:textId="77777777" w:rsidTr="009E0BC4">
        <w:trPr>
          <w:jc w:val="center"/>
        </w:trPr>
        <w:tc>
          <w:tcPr>
            <w:tcW w:w="704" w:type="dxa"/>
            <w:shd w:val="clear" w:color="auto" w:fill="auto"/>
          </w:tcPr>
          <w:p w14:paraId="46A74BA6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</w:tcPr>
          <w:p w14:paraId="1B0E05A9" w14:textId="58D6E5BB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>Pomiar saturacji (SpO2).</w:t>
            </w:r>
          </w:p>
        </w:tc>
        <w:tc>
          <w:tcPr>
            <w:tcW w:w="1147" w:type="dxa"/>
            <w:shd w:val="clear" w:color="auto" w:fill="auto"/>
          </w:tcPr>
          <w:p w14:paraId="03FBDC85" w14:textId="516980CA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0478FAA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0236C4D" w14:textId="77777777" w:rsidTr="005E5A20">
        <w:trPr>
          <w:jc w:val="center"/>
        </w:trPr>
        <w:tc>
          <w:tcPr>
            <w:tcW w:w="704" w:type="dxa"/>
            <w:shd w:val="clear" w:color="auto" w:fill="auto"/>
          </w:tcPr>
          <w:p w14:paraId="5807179A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3214D82" w14:textId="4738174B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Zakres pomiaru saturacji: 0÷100%</w:t>
            </w:r>
          </w:p>
        </w:tc>
        <w:tc>
          <w:tcPr>
            <w:tcW w:w="1147" w:type="dxa"/>
            <w:shd w:val="clear" w:color="auto" w:fill="auto"/>
          </w:tcPr>
          <w:p w14:paraId="4FA7308B" w14:textId="70983B63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BFE26CD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F20B02C" w14:textId="77777777" w:rsidTr="005E5A20">
        <w:trPr>
          <w:jc w:val="center"/>
        </w:trPr>
        <w:tc>
          <w:tcPr>
            <w:tcW w:w="704" w:type="dxa"/>
            <w:shd w:val="clear" w:color="auto" w:fill="auto"/>
          </w:tcPr>
          <w:p w14:paraId="29FE9A0B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7686A32" w14:textId="4DE2625A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Zakres pomiaru pulsu: co najmniej 20÷300/min.</w:t>
            </w:r>
          </w:p>
        </w:tc>
        <w:tc>
          <w:tcPr>
            <w:tcW w:w="1147" w:type="dxa"/>
            <w:shd w:val="clear" w:color="auto" w:fill="auto"/>
          </w:tcPr>
          <w:p w14:paraId="6BBEBD9A" w14:textId="1B2B35F6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F7CBB0E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78F9F89" w14:textId="77777777" w:rsidTr="005E5A20">
        <w:trPr>
          <w:jc w:val="center"/>
        </w:trPr>
        <w:tc>
          <w:tcPr>
            <w:tcW w:w="704" w:type="dxa"/>
            <w:shd w:val="clear" w:color="auto" w:fill="auto"/>
          </w:tcPr>
          <w:p w14:paraId="641368A4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7A2418E" w14:textId="00E3E2D4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Dokładność pomiaru saturacji w zakresie 70÷100%: nie gorsza niż +/- 3%. </w:t>
            </w:r>
          </w:p>
        </w:tc>
        <w:tc>
          <w:tcPr>
            <w:tcW w:w="1147" w:type="dxa"/>
            <w:shd w:val="clear" w:color="auto" w:fill="auto"/>
          </w:tcPr>
          <w:p w14:paraId="06B9C699" w14:textId="63C1CE8B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0047F2D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5A1D101D" w14:textId="77777777" w:rsidTr="005E5A20">
        <w:trPr>
          <w:jc w:val="center"/>
        </w:trPr>
        <w:tc>
          <w:tcPr>
            <w:tcW w:w="704" w:type="dxa"/>
            <w:shd w:val="clear" w:color="auto" w:fill="auto"/>
          </w:tcPr>
          <w:p w14:paraId="0BE841D6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83253E8" w14:textId="4181811C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sz w:val="20"/>
                <w:szCs w:val="20"/>
              </w:rPr>
              <w:t xml:space="preserve">Funkcja </w:t>
            </w:r>
            <w:r w:rsidRPr="0053531A">
              <w:rPr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147" w:type="dxa"/>
            <w:shd w:val="clear" w:color="auto" w:fill="auto"/>
          </w:tcPr>
          <w:p w14:paraId="6DC9C8B7" w14:textId="1D1DA2D5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12601B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502FB370" w14:textId="77777777" w:rsidTr="005E5A20">
        <w:trPr>
          <w:jc w:val="center"/>
        </w:trPr>
        <w:tc>
          <w:tcPr>
            <w:tcW w:w="704" w:type="dxa"/>
            <w:shd w:val="clear" w:color="auto" w:fill="auto"/>
          </w:tcPr>
          <w:p w14:paraId="280016C2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675CB5F" w14:textId="2042DB74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sz w:val="20"/>
                <w:szCs w:val="20"/>
              </w:rPr>
              <w:t xml:space="preserve">Alarm </w:t>
            </w:r>
            <w:proofErr w:type="spellStart"/>
            <w:r w:rsidRPr="0053531A">
              <w:rPr>
                <w:sz w:val="20"/>
                <w:szCs w:val="20"/>
              </w:rPr>
              <w:t>desaturacji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1007CC83" w14:textId="14FC9448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63D7EA1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1331BEF1" w14:textId="77777777" w:rsidTr="009E0BC4">
        <w:trPr>
          <w:jc w:val="center"/>
        </w:trPr>
        <w:tc>
          <w:tcPr>
            <w:tcW w:w="704" w:type="dxa"/>
            <w:shd w:val="clear" w:color="auto" w:fill="auto"/>
          </w:tcPr>
          <w:p w14:paraId="5103BE6E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</w:tcPr>
          <w:p w14:paraId="17AD6DA3" w14:textId="6DA2523B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>Pomiar ciśnienia krwi metodą nieinwazyjną (NIBP).</w:t>
            </w:r>
          </w:p>
        </w:tc>
        <w:tc>
          <w:tcPr>
            <w:tcW w:w="1147" w:type="dxa"/>
            <w:shd w:val="clear" w:color="auto" w:fill="auto"/>
          </w:tcPr>
          <w:p w14:paraId="7353BA5D" w14:textId="201E7E2A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E216BCE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6BD0A4B" w14:textId="77777777" w:rsidTr="007C2A56">
        <w:trPr>
          <w:jc w:val="center"/>
        </w:trPr>
        <w:tc>
          <w:tcPr>
            <w:tcW w:w="704" w:type="dxa"/>
            <w:shd w:val="clear" w:color="auto" w:fill="auto"/>
          </w:tcPr>
          <w:p w14:paraId="7676D5D3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7F5FB49" w14:textId="07398E4F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Oscylometryczna metoda pomiaru. </w:t>
            </w:r>
          </w:p>
        </w:tc>
        <w:tc>
          <w:tcPr>
            <w:tcW w:w="1147" w:type="dxa"/>
            <w:shd w:val="clear" w:color="auto" w:fill="auto"/>
          </w:tcPr>
          <w:p w14:paraId="42B5EE45" w14:textId="4CDAE64D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882A33C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C85B56D" w14:textId="77777777" w:rsidTr="007C2A56">
        <w:trPr>
          <w:jc w:val="center"/>
        </w:trPr>
        <w:tc>
          <w:tcPr>
            <w:tcW w:w="704" w:type="dxa"/>
            <w:shd w:val="clear" w:color="auto" w:fill="auto"/>
          </w:tcPr>
          <w:p w14:paraId="07AA192A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394281E" w14:textId="46151D54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Zakres pomiaru ciśnienia: co najmniej 15÷2</w:t>
            </w:r>
            <w:r>
              <w:rPr>
                <w:rFonts w:cs="Arial"/>
                <w:sz w:val="20"/>
                <w:szCs w:val="20"/>
              </w:rPr>
              <w:t>8</w:t>
            </w:r>
            <w:r w:rsidRPr="0053531A">
              <w:rPr>
                <w:rFonts w:cs="Arial"/>
                <w:sz w:val="20"/>
                <w:szCs w:val="20"/>
              </w:rPr>
              <w:t>0 mmHg.</w:t>
            </w:r>
          </w:p>
        </w:tc>
        <w:tc>
          <w:tcPr>
            <w:tcW w:w="1147" w:type="dxa"/>
            <w:shd w:val="clear" w:color="auto" w:fill="auto"/>
          </w:tcPr>
          <w:p w14:paraId="05D3C1CC" w14:textId="04C1F809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7BE59BF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1E1F6AB" w14:textId="77777777" w:rsidTr="007C2A56">
        <w:trPr>
          <w:jc w:val="center"/>
        </w:trPr>
        <w:tc>
          <w:tcPr>
            <w:tcW w:w="704" w:type="dxa"/>
            <w:shd w:val="clear" w:color="auto" w:fill="auto"/>
          </w:tcPr>
          <w:p w14:paraId="408DE38D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E5F609B" w14:textId="3312F4EF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pomiaru pulsu wraz z NIBP: co najmniej </w:t>
            </w: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>0÷</w:t>
            </w:r>
            <w:r>
              <w:rPr>
                <w:rFonts w:cs="Arial"/>
                <w:sz w:val="20"/>
                <w:szCs w:val="20"/>
              </w:rPr>
              <w:t>30</w:t>
            </w:r>
            <w:r w:rsidRPr="0053531A">
              <w:rPr>
                <w:rFonts w:cs="Arial"/>
                <w:sz w:val="20"/>
                <w:szCs w:val="20"/>
              </w:rPr>
              <w:t xml:space="preserve">0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bpm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14:paraId="4C09DF9E" w14:textId="20551F81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1D48AEA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7B51D997" w14:textId="77777777" w:rsidTr="007C2A56">
        <w:trPr>
          <w:jc w:val="center"/>
        </w:trPr>
        <w:tc>
          <w:tcPr>
            <w:tcW w:w="704" w:type="dxa"/>
            <w:shd w:val="clear" w:color="auto" w:fill="auto"/>
          </w:tcPr>
          <w:p w14:paraId="14C0D8CA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549689E" w14:textId="794B515C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Dokładność pomiaru: nie gorsza niż +/- 5mmHg.</w:t>
            </w:r>
          </w:p>
        </w:tc>
        <w:tc>
          <w:tcPr>
            <w:tcW w:w="1147" w:type="dxa"/>
            <w:shd w:val="clear" w:color="auto" w:fill="auto"/>
          </w:tcPr>
          <w:p w14:paraId="2C3F47D2" w14:textId="7CA64E1C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2B315A3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451F139" w14:textId="77777777" w:rsidTr="007C2A56">
        <w:trPr>
          <w:jc w:val="center"/>
        </w:trPr>
        <w:tc>
          <w:tcPr>
            <w:tcW w:w="704" w:type="dxa"/>
            <w:shd w:val="clear" w:color="auto" w:fill="auto"/>
          </w:tcPr>
          <w:p w14:paraId="0E156BB9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97D1CC6" w14:textId="77777777" w:rsidR="00ED1B14" w:rsidRPr="0053531A" w:rsidRDefault="00ED1B14" w:rsidP="00ED1B1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Tryb pomiaru: </w:t>
            </w:r>
          </w:p>
          <w:p w14:paraId="2FC5B691" w14:textId="77777777" w:rsidR="00ED1B14" w:rsidRDefault="00ED1B14" w:rsidP="00ED1B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AUTO; </w:t>
            </w:r>
          </w:p>
          <w:p w14:paraId="66D2410A" w14:textId="4EF99BF6" w:rsidR="00ED1B14" w:rsidRPr="009E0BC4" w:rsidRDefault="00ED1B14" w:rsidP="00ED1B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9E0BC4">
              <w:rPr>
                <w:rFonts w:cs="Arial"/>
                <w:sz w:val="20"/>
                <w:szCs w:val="20"/>
              </w:rPr>
              <w:t>Ręczny.</w:t>
            </w:r>
          </w:p>
        </w:tc>
        <w:tc>
          <w:tcPr>
            <w:tcW w:w="1147" w:type="dxa"/>
            <w:shd w:val="clear" w:color="auto" w:fill="auto"/>
          </w:tcPr>
          <w:p w14:paraId="2B161C9D" w14:textId="3E1AB0D3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A546FCE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05778E32" w14:textId="77777777" w:rsidTr="007C2A56">
        <w:trPr>
          <w:jc w:val="center"/>
        </w:trPr>
        <w:tc>
          <w:tcPr>
            <w:tcW w:w="704" w:type="dxa"/>
            <w:shd w:val="clear" w:color="auto" w:fill="auto"/>
          </w:tcPr>
          <w:p w14:paraId="36A00B2C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4D96D4E" w14:textId="58E10A8D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programowania interwałów w trybie AUTO: co najmniej 1÷480 minut. </w:t>
            </w:r>
          </w:p>
        </w:tc>
        <w:tc>
          <w:tcPr>
            <w:tcW w:w="1147" w:type="dxa"/>
            <w:shd w:val="clear" w:color="auto" w:fill="auto"/>
          </w:tcPr>
          <w:p w14:paraId="14430668" w14:textId="20FE759B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A5978AE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F4F505D" w14:textId="77777777" w:rsidTr="007C2A56">
        <w:trPr>
          <w:jc w:val="center"/>
        </w:trPr>
        <w:tc>
          <w:tcPr>
            <w:tcW w:w="704" w:type="dxa"/>
            <w:shd w:val="clear" w:color="auto" w:fill="auto"/>
          </w:tcPr>
          <w:p w14:paraId="5696C59E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12813BD" w14:textId="4C5EA96D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Możliwość wstępnego ustawienia ciśnienia w mankiecie</w:t>
            </w:r>
          </w:p>
        </w:tc>
        <w:tc>
          <w:tcPr>
            <w:tcW w:w="1147" w:type="dxa"/>
            <w:shd w:val="clear" w:color="auto" w:fill="auto"/>
          </w:tcPr>
          <w:p w14:paraId="298A3598" w14:textId="5CF284D0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636CC7B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F8DB339" w14:textId="77777777" w:rsidTr="009E0BC4">
        <w:trPr>
          <w:jc w:val="center"/>
        </w:trPr>
        <w:tc>
          <w:tcPr>
            <w:tcW w:w="704" w:type="dxa"/>
            <w:shd w:val="clear" w:color="auto" w:fill="auto"/>
          </w:tcPr>
          <w:p w14:paraId="09FC8C24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</w:tcPr>
          <w:p w14:paraId="389900B1" w14:textId="7B1146BC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 xml:space="preserve">Pomiar temperatury (TEMP) </w:t>
            </w:r>
          </w:p>
        </w:tc>
        <w:tc>
          <w:tcPr>
            <w:tcW w:w="1147" w:type="dxa"/>
            <w:shd w:val="clear" w:color="auto" w:fill="auto"/>
          </w:tcPr>
          <w:p w14:paraId="60BC684E" w14:textId="5EDE00AB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6FA68A8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6BBCCFA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3A216268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DC8FB4F" w14:textId="5727F7EE" w:rsidR="00ED1B14" w:rsidRPr="009E0BC4" w:rsidRDefault="00ED1B14" w:rsidP="00ED1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0BC4">
              <w:rPr>
                <w:rFonts w:cs="Arial"/>
                <w:sz w:val="20"/>
                <w:szCs w:val="20"/>
              </w:rPr>
              <w:t>Zakres pomiarowy: co najmniej 25÷42˚C.</w:t>
            </w:r>
          </w:p>
        </w:tc>
        <w:tc>
          <w:tcPr>
            <w:tcW w:w="1147" w:type="dxa"/>
            <w:shd w:val="clear" w:color="auto" w:fill="auto"/>
          </w:tcPr>
          <w:p w14:paraId="125DE323" w14:textId="05CC898D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6DF7C9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58F8609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5DB37307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850B613" w14:textId="00E4ECF9" w:rsidR="00ED1B14" w:rsidRPr="009E0BC4" w:rsidRDefault="00ED1B14" w:rsidP="00ED1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0BC4">
              <w:rPr>
                <w:rFonts w:cs="Arial"/>
                <w:sz w:val="20"/>
                <w:szCs w:val="20"/>
              </w:rPr>
              <w:t>Dokładność pomiaru: nie gorsza niż +/- 0,1˚C.</w:t>
            </w:r>
          </w:p>
        </w:tc>
        <w:tc>
          <w:tcPr>
            <w:tcW w:w="1147" w:type="dxa"/>
            <w:shd w:val="clear" w:color="auto" w:fill="auto"/>
          </w:tcPr>
          <w:p w14:paraId="5B65CB45" w14:textId="458FD144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B340422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A3C9F9B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2E15E083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852C1E2" w14:textId="3A191D92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Jednoczesne wyświetlanie co najmniej trzech wartości : 2 temperatury ciała i temperatura różnicowa</w:t>
            </w:r>
          </w:p>
        </w:tc>
        <w:tc>
          <w:tcPr>
            <w:tcW w:w="1147" w:type="dxa"/>
            <w:shd w:val="clear" w:color="auto" w:fill="auto"/>
          </w:tcPr>
          <w:p w14:paraId="39E4A8BC" w14:textId="395C027B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429FF87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911E570" w14:textId="77777777" w:rsidTr="009E0BC4">
        <w:trPr>
          <w:jc w:val="center"/>
        </w:trPr>
        <w:tc>
          <w:tcPr>
            <w:tcW w:w="704" w:type="dxa"/>
            <w:shd w:val="clear" w:color="auto" w:fill="auto"/>
          </w:tcPr>
          <w:p w14:paraId="72C3D4AC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</w:tcPr>
          <w:p w14:paraId="5DC2C2BE" w14:textId="6F3DE567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 xml:space="preserve">Wyposażenie kardiomonitora w akcesoria pomiarowe ( </w:t>
            </w:r>
          </w:p>
        </w:tc>
        <w:tc>
          <w:tcPr>
            <w:tcW w:w="1147" w:type="dxa"/>
            <w:shd w:val="clear" w:color="auto" w:fill="auto"/>
          </w:tcPr>
          <w:p w14:paraId="13B5E165" w14:textId="19D80E4A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394A886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A9FAD5B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7E9BBB79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773FD3B" w14:textId="6ACAD1EC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Kabel EKG 5-odprowadzeniowy </w:t>
            </w:r>
          </w:p>
        </w:tc>
        <w:tc>
          <w:tcPr>
            <w:tcW w:w="1147" w:type="dxa"/>
            <w:shd w:val="clear" w:color="auto" w:fill="auto"/>
          </w:tcPr>
          <w:p w14:paraId="77C6860A" w14:textId="10A8EC0D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6112406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54E0DE9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4ACA5838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FA74637" w14:textId="01E44971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Przewód łączący do mankietów do pomiaru NIBP </w:t>
            </w:r>
          </w:p>
        </w:tc>
        <w:tc>
          <w:tcPr>
            <w:tcW w:w="1147" w:type="dxa"/>
            <w:shd w:val="clear" w:color="auto" w:fill="auto"/>
          </w:tcPr>
          <w:p w14:paraId="5F3D9F12" w14:textId="3B7466EB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A0C4F60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00EA98B9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3E787D09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F61907F" w14:textId="2DE22D86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Mankiet do pomiaru NIBP: średni</w:t>
            </w:r>
          </w:p>
        </w:tc>
        <w:tc>
          <w:tcPr>
            <w:tcW w:w="1147" w:type="dxa"/>
            <w:shd w:val="clear" w:color="auto" w:fill="auto"/>
          </w:tcPr>
          <w:p w14:paraId="4CF123E4" w14:textId="7C9458F4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9FAADCE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7B7B8A4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42F19F5D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A7B886E" w14:textId="58F92D5F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Czujnik SpO2 na palec dla dorosłych typu klips  </w:t>
            </w:r>
          </w:p>
        </w:tc>
        <w:tc>
          <w:tcPr>
            <w:tcW w:w="1147" w:type="dxa"/>
            <w:shd w:val="clear" w:color="auto" w:fill="auto"/>
          </w:tcPr>
          <w:p w14:paraId="002DBA82" w14:textId="622586BE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558B8D5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F53A7D2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0E335E26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3AF80DD" w14:textId="6A4E6F20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b/>
                <w:bCs/>
                <w:sz w:val="20"/>
                <w:szCs w:val="20"/>
              </w:rPr>
              <w:t>Możliwość wyposażenia kardiomonitora w wbudowany rejestrator termiczny</w:t>
            </w:r>
          </w:p>
        </w:tc>
        <w:tc>
          <w:tcPr>
            <w:tcW w:w="1147" w:type="dxa"/>
            <w:shd w:val="clear" w:color="auto" w:fill="auto"/>
          </w:tcPr>
          <w:p w14:paraId="5EEF8CCE" w14:textId="54AF1BD6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6F9919B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68D56E2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575A0C30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49272AB" w14:textId="5E0A01C1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b/>
                <w:bCs/>
                <w:sz w:val="20"/>
                <w:szCs w:val="20"/>
              </w:rPr>
              <w:t xml:space="preserve">Obsługa kardiomonitora przy pomocy, pokrętła, przycisków oraz poprzez ekran dotykowy. </w:t>
            </w:r>
          </w:p>
        </w:tc>
        <w:tc>
          <w:tcPr>
            <w:tcW w:w="1147" w:type="dxa"/>
            <w:shd w:val="clear" w:color="auto" w:fill="auto"/>
          </w:tcPr>
          <w:p w14:paraId="7145CCCE" w14:textId="5CCBC166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DCEEE01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57F5441" w14:textId="77777777" w:rsidTr="005210A7">
        <w:trPr>
          <w:jc w:val="center"/>
        </w:trPr>
        <w:tc>
          <w:tcPr>
            <w:tcW w:w="704" w:type="dxa"/>
            <w:shd w:val="clear" w:color="auto" w:fill="auto"/>
          </w:tcPr>
          <w:p w14:paraId="174AF0A0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0FDD968" w14:textId="40F22EDE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b/>
                <w:bCs/>
                <w:sz w:val="20"/>
                <w:szCs w:val="20"/>
              </w:rPr>
              <w:t>Wyświetlanie informacji pomocy dotyczące elementu zaznaczonego na ekranie w menu użytkownika</w:t>
            </w:r>
          </w:p>
        </w:tc>
        <w:tc>
          <w:tcPr>
            <w:tcW w:w="1147" w:type="dxa"/>
            <w:shd w:val="clear" w:color="auto" w:fill="auto"/>
          </w:tcPr>
          <w:p w14:paraId="158A35DD" w14:textId="0FC74C09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24112E8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CE4CD99" w14:textId="77777777" w:rsidTr="009E0BC4">
        <w:trPr>
          <w:jc w:val="center"/>
        </w:trPr>
        <w:tc>
          <w:tcPr>
            <w:tcW w:w="704" w:type="dxa"/>
            <w:shd w:val="clear" w:color="auto" w:fill="auto"/>
          </w:tcPr>
          <w:p w14:paraId="40D012C3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</w:tcPr>
          <w:p w14:paraId="096C91D1" w14:textId="25FCC7C0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b/>
                <w:bCs/>
                <w:sz w:val="20"/>
                <w:szCs w:val="20"/>
              </w:rPr>
              <w:t>3-stopniowy system alarmów monitorowanych parametrów.</w:t>
            </w:r>
          </w:p>
        </w:tc>
        <w:tc>
          <w:tcPr>
            <w:tcW w:w="1147" w:type="dxa"/>
            <w:shd w:val="clear" w:color="auto" w:fill="auto"/>
          </w:tcPr>
          <w:p w14:paraId="2522C3A3" w14:textId="2E993ED6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1B80D58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F250350" w14:textId="77777777" w:rsidTr="00B265C5">
        <w:trPr>
          <w:jc w:val="center"/>
        </w:trPr>
        <w:tc>
          <w:tcPr>
            <w:tcW w:w="704" w:type="dxa"/>
            <w:shd w:val="clear" w:color="auto" w:fill="auto"/>
          </w:tcPr>
          <w:p w14:paraId="00B03E41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450E4A9" w14:textId="06368A25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DD7500">
              <w:rPr>
                <w:sz w:val="20"/>
                <w:szCs w:val="20"/>
              </w:rPr>
              <w:t>Akustyczne i wizualne sygnalizowanie wszystkich alarmów.</w:t>
            </w:r>
          </w:p>
        </w:tc>
        <w:tc>
          <w:tcPr>
            <w:tcW w:w="1147" w:type="dxa"/>
            <w:shd w:val="clear" w:color="auto" w:fill="auto"/>
          </w:tcPr>
          <w:p w14:paraId="2E60DED8" w14:textId="480C5B1A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551D353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009A6F6F" w14:textId="77777777" w:rsidTr="00B265C5">
        <w:trPr>
          <w:jc w:val="center"/>
        </w:trPr>
        <w:tc>
          <w:tcPr>
            <w:tcW w:w="704" w:type="dxa"/>
            <w:shd w:val="clear" w:color="auto" w:fill="auto"/>
          </w:tcPr>
          <w:p w14:paraId="50CAFD24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65E2393" w14:textId="755E6170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DD7500">
              <w:rPr>
                <w:sz w:val="20"/>
                <w:szCs w:val="20"/>
              </w:rPr>
              <w:t xml:space="preserve">Możliwość zawieszenia stałego lub czasowego alarmów. </w:t>
            </w:r>
          </w:p>
        </w:tc>
        <w:tc>
          <w:tcPr>
            <w:tcW w:w="1147" w:type="dxa"/>
            <w:shd w:val="clear" w:color="auto" w:fill="auto"/>
          </w:tcPr>
          <w:p w14:paraId="34877B8B" w14:textId="1D0FD99A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C9B65BA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9AC604B" w14:textId="77777777" w:rsidTr="00B265C5">
        <w:trPr>
          <w:jc w:val="center"/>
        </w:trPr>
        <w:tc>
          <w:tcPr>
            <w:tcW w:w="704" w:type="dxa"/>
            <w:shd w:val="clear" w:color="auto" w:fill="auto"/>
          </w:tcPr>
          <w:p w14:paraId="3FB1A727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D6654FE" w14:textId="40CD0823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Wybór czasowego zawieszenia alarmów – co najmniej 5 czasów do wyboru.</w:t>
            </w:r>
          </w:p>
        </w:tc>
        <w:tc>
          <w:tcPr>
            <w:tcW w:w="1147" w:type="dxa"/>
            <w:shd w:val="clear" w:color="auto" w:fill="auto"/>
          </w:tcPr>
          <w:p w14:paraId="79D760B2" w14:textId="041BA4AB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6A5975B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53878288" w14:textId="77777777" w:rsidTr="00B265C5">
        <w:trPr>
          <w:jc w:val="center"/>
        </w:trPr>
        <w:tc>
          <w:tcPr>
            <w:tcW w:w="704" w:type="dxa"/>
            <w:shd w:val="clear" w:color="auto" w:fill="auto"/>
          </w:tcPr>
          <w:p w14:paraId="54F6D5BE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C72B237" w14:textId="14BE09B3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Ustawianie różnych poziomów alarmowania dla poszczególnych parametrów.</w:t>
            </w:r>
          </w:p>
        </w:tc>
        <w:tc>
          <w:tcPr>
            <w:tcW w:w="1147" w:type="dxa"/>
            <w:shd w:val="clear" w:color="auto" w:fill="auto"/>
          </w:tcPr>
          <w:p w14:paraId="772BB9CD" w14:textId="3388DEAE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383D4CC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152FF4C6" w14:textId="77777777" w:rsidTr="00B265C5">
        <w:trPr>
          <w:jc w:val="center"/>
        </w:trPr>
        <w:tc>
          <w:tcPr>
            <w:tcW w:w="704" w:type="dxa"/>
            <w:shd w:val="clear" w:color="auto" w:fill="auto"/>
          </w:tcPr>
          <w:p w14:paraId="10A76EE1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2556E8E" w14:textId="5986C97B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147" w:type="dxa"/>
            <w:shd w:val="clear" w:color="auto" w:fill="auto"/>
          </w:tcPr>
          <w:p w14:paraId="227EF5A2" w14:textId="7835A3CE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BA21C98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EBD2BAD" w14:textId="77777777" w:rsidTr="0044446C">
        <w:trPr>
          <w:jc w:val="center"/>
        </w:trPr>
        <w:tc>
          <w:tcPr>
            <w:tcW w:w="704" w:type="dxa"/>
            <w:shd w:val="clear" w:color="auto" w:fill="auto"/>
          </w:tcPr>
          <w:p w14:paraId="6BCE05A7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9BBBA92" w14:textId="327E81EF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147" w:type="dxa"/>
            <w:shd w:val="clear" w:color="auto" w:fill="auto"/>
          </w:tcPr>
          <w:p w14:paraId="11F16A41" w14:textId="3CDA021C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585F2B6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9968C17" w14:textId="77777777" w:rsidTr="0044446C">
        <w:trPr>
          <w:jc w:val="center"/>
        </w:trPr>
        <w:tc>
          <w:tcPr>
            <w:tcW w:w="704" w:type="dxa"/>
            <w:shd w:val="clear" w:color="auto" w:fill="auto"/>
          </w:tcPr>
          <w:p w14:paraId="2A41538E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72F41E8" w14:textId="3A4B6F3D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b/>
                <w:bCs/>
                <w:sz w:val="20"/>
                <w:szCs w:val="20"/>
              </w:rPr>
              <w:t>Kardiomonitor wyposażony w tryb nocny z możliwością dostosowania min. jasności, głośności klawiszy, głośności sygnały QRS oraz włączenia bądź wyłączenia tonu zakończenia pomiaru nieinwazyjnego ciśnienia</w:t>
            </w:r>
          </w:p>
        </w:tc>
        <w:tc>
          <w:tcPr>
            <w:tcW w:w="1147" w:type="dxa"/>
            <w:shd w:val="clear" w:color="auto" w:fill="auto"/>
          </w:tcPr>
          <w:p w14:paraId="5B003A85" w14:textId="128FB1C9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2D1E6F8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11363091" w14:textId="77777777" w:rsidTr="0044446C">
        <w:trPr>
          <w:jc w:val="center"/>
        </w:trPr>
        <w:tc>
          <w:tcPr>
            <w:tcW w:w="704" w:type="dxa"/>
            <w:shd w:val="clear" w:color="auto" w:fill="auto"/>
          </w:tcPr>
          <w:p w14:paraId="5F891995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9A7510E" w14:textId="7AF74096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147" w:type="dxa"/>
            <w:shd w:val="clear" w:color="auto" w:fill="auto"/>
          </w:tcPr>
          <w:p w14:paraId="12DD5D75" w14:textId="2DA415AE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156FD0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59040CA9" w14:textId="77777777" w:rsidTr="0044446C">
        <w:trPr>
          <w:jc w:val="center"/>
        </w:trPr>
        <w:tc>
          <w:tcPr>
            <w:tcW w:w="704" w:type="dxa"/>
            <w:shd w:val="clear" w:color="auto" w:fill="auto"/>
          </w:tcPr>
          <w:p w14:paraId="0925E7F4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E403125" w14:textId="7A75BAFE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147" w:type="dxa"/>
            <w:shd w:val="clear" w:color="auto" w:fill="auto"/>
          </w:tcPr>
          <w:p w14:paraId="4FAA0014" w14:textId="0AE08DC1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7D1DC7A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163F2D6" w14:textId="77777777" w:rsidTr="0044446C">
        <w:trPr>
          <w:jc w:val="center"/>
        </w:trPr>
        <w:tc>
          <w:tcPr>
            <w:tcW w:w="704" w:type="dxa"/>
            <w:shd w:val="clear" w:color="auto" w:fill="auto"/>
          </w:tcPr>
          <w:p w14:paraId="0B668F28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88EAA40" w14:textId="11938FE6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b/>
                <w:bCs/>
                <w:sz w:val="20"/>
                <w:szCs w:val="20"/>
              </w:rPr>
              <w:t>Funkcja tworzenia raportów EKG, raportów trendów tabelarycznych i graficznych oraz raportów w czasie rzeczywistym z możliwością wydruku raportu na drukarce połączonej poprzez sieć Ethernet. Funkcja wydruku na zewnętrznej drukarce niewymagająca podłączenia kardiomonitora co stacji centralnego monitorowania.</w:t>
            </w:r>
          </w:p>
        </w:tc>
        <w:tc>
          <w:tcPr>
            <w:tcW w:w="1147" w:type="dxa"/>
            <w:shd w:val="clear" w:color="auto" w:fill="auto"/>
          </w:tcPr>
          <w:p w14:paraId="14264659" w14:textId="6B9976E5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B6589CB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0131087" w14:textId="77777777" w:rsidTr="0044446C">
        <w:trPr>
          <w:jc w:val="center"/>
        </w:trPr>
        <w:tc>
          <w:tcPr>
            <w:tcW w:w="704" w:type="dxa"/>
            <w:shd w:val="clear" w:color="auto" w:fill="auto"/>
          </w:tcPr>
          <w:p w14:paraId="1267B72A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FEA7B4F" w14:textId="65041423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>Zasilanie kardiomonitora z sieci elektroenergetycznej 230V AC 50Hz i akumulatora, wbudowanego w kardiomonitor.</w:t>
            </w:r>
          </w:p>
        </w:tc>
        <w:tc>
          <w:tcPr>
            <w:tcW w:w="1147" w:type="dxa"/>
            <w:shd w:val="clear" w:color="auto" w:fill="auto"/>
          </w:tcPr>
          <w:p w14:paraId="51895041" w14:textId="797323C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BD89D31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7D32CD69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566DFFEE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5003516" w14:textId="7566C790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Czas pracy kardiomonitora, zasilanego z akumulatora (przy braku napięcia elektroenergetycznej sieci zasilającej, pomiar NIBP co 15 min): nie krótszy niż 4 godziny. </w:t>
            </w:r>
          </w:p>
        </w:tc>
        <w:tc>
          <w:tcPr>
            <w:tcW w:w="1147" w:type="dxa"/>
            <w:shd w:val="clear" w:color="auto" w:fill="auto"/>
          </w:tcPr>
          <w:p w14:paraId="04016EDA" w14:textId="51307B68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6065D36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0728AE99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20FF2B75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832FA26" w14:textId="0302D301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Czas ładowania akumulatora: nie dłuższy niż 6 godzin. </w:t>
            </w:r>
          </w:p>
        </w:tc>
        <w:tc>
          <w:tcPr>
            <w:tcW w:w="1147" w:type="dxa"/>
            <w:shd w:val="clear" w:color="auto" w:fill="auto"/>
          </w:tcPr>
          <w:p w14:paraId="56B36B0E" w14:textId="4BFB3732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C1EDD9D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022C307D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3EBEDFE6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BA05CDC" w14:textId="1E65923A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Graficzny wskaźnik stanu naładowania akumulatora. </w:t>
            </w:r>
          </w:p>
        </w:tc>
        <w:tc>
          <w:tcPr>
            <w:tcW w:w="1147" w:type="dxa"/>
            <w:shd w:val="clear" w:color="auto" w:fill="auto"/>
          </w:tcPr>
          <w:p w14:paraId="121749C1" w14:textId="7F816103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2751ED2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6A47B88" w14:textId="77777777" w:rsidTr="009E0BC4">
        <w:trPr>
          <w:jc w:val="center"/>
        </w:trPr>
        <w:tc>
          <w:tcPr>
            <w:tcW w:w="704" w:type="dxa"/>
            <w:shd w:val="clear" w:color="auto" w:fill="auto"/>
          </w:tcPr>
          <w:p w14:paraId="744CE8D9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</w:tcPr>
          <w:p w14:paraId="458DCAF0" w14:textId="39A76BC7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 xml:space="preserve">Kardiomonitor przystosowany do pracy w sieci. </w:t>
            </w:r>
          </w:p>
        </w:tc>
        <w:tc>
          <w:tcPr>
            <w:tcW w:w="1147" w:type="dxa"/>
            <w:shd w:val="clear" w:color="auto" w:fill="auto"/>
          </w:tcPr>
          <w:p w14:paraId="6BAF3E90" w14:textId="0D3327C0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D00114D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DE399B3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2C7E08F5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A2A73AB" w14:textId="66DE7E51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Interfejs i oprogramowanie sieciowe, umożliwiające pracę kardiomonitora w sieci przewodowej 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3531A">
              <w:rPr>
                <w:rFonts w:cs="Arial"/>
                <w:sz w:val="20"/>
                <w:szCs w:val="20"/>
              </w:rPr>
              <w:t xml:space="preserve">centralą monitorującą. </w:t>
            </w:r>
            <w:r w:rsidRPr="0053531A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14:paraId="49A47110" w14:textId="7E889ED4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4925C16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DD9D460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5F8C3C78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1F8BCA2" w14:textId="00A0DF24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76782">
              <w:rPr>
                <w:sz w:val="20"/>
                <w:szCs w:val="20"/>
              </w:rPr>
              <w:t xml:space="preserve">o podłączeniu </w:t>
            </w:r>
            <w:r>
              <w:rPr>
                <w:sz w:val="20"/>
                <w:szCs w:val="20"/>
              </w:rPr>
              <w:t>kardio</w:t>
            </w:r>
            <w:r w:rsidRPr="00F76782">
              <w:rPr>
                <w:sz w:val="20"/>
                <w:szCs w:val="20"/>
              </w:rPr>
              <w:t>monitora do stacji centralnego monitorowania możliwość aktywacji z poziomu kardiomonitora trybu prywatnego z funkcją ukrycia danych wyświetlanych na kardiomonitorze (dane pacjenta są widoczne tylko na stacji centralnej)</w:t>
            </w:r>
          </w:p>
        </w:tc>
        <w:tc>
          <w:tcPr>
            <w:tcW w:w="1147" w:type="dxa"/>
            <w:shd w:val="clear" w:color="auto" w:fill="auto"/>
          </w:tcPr>
          <w:p w14:paraId="5E69620D" w14:textId="5A42200D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BE36657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FEECBD9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18B52644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889CBCD" w14:textId="369D2944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podglądu danych z innych monitorów podłączonych do sieci bez stacji centralnego nadzoru</w:t>
            </w:r>
          </w:p>
        </w:tc>
        <w:tc>
          <w:tcPr>
            <w:tcW w:w="1147" w:type="dxa"/>
            <w:shd w:val="clear" w:color="auto" w:fill="auto"/>
          </w:tcPr>
          <w:p w14:paraId="595C7427" w14:textId="35D48870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AE0DF9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7B13A25C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770F0072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5911399" w14:textId="4644F098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informowania o alarmach pojawiających się na innych kardiomonitorach podłączonych do wspólnej sieci</w:t>
            </w:r>
          </w:p>
        </w:tc>
        <w:tc>
          <w:tcPr>
            <w:tcW w:w="1147" w:type="dxa"/>
            <w:shd w:val="clear" w:color="auto" w:fill="auto"/>
          </w:tcPr>
          <w:p w14:paraId="79A9838F" w14:textId="3582F1E0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72900E1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17621DA3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3B488F8B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9B7A587" w14:textId="5DCEC2D2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zdalnego wyciszania alarmów w innych kardiomonitorach podłączonych do wspólnej sieci</w:t>
            </w:r>
          </w:p>
        </w:tc>
        <w:tc>
          <w:tcPr>
            <w:tcW w:w="1147" w:type="dxa"/>
            <w:shd w:val="clear" w:color="auto" w:fill="auto"/>
          </w:tcPr>
          <w:p w14:paraId="45562AAC" w14:textId="3CA4CC9D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5AFE147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FE2F023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2A17BC93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BAA1C61" w14:textId="6014D6B1" w:rsidR="00ED1B14" w:rsidRPr="00FB51A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Monitor przystosowany do eksportu danych do standardowego komputera osobistego niepełniącego jednocześnie funkcji centrali </w:t>
            </w:r>
          </w:p>
        </w:tc>
        <w:tc>
          <w:tcPr>
            <w:tcW w:w="1147" w:type="dxa"/>
            <w:shd w:val="clear" w:color="auto" w:fill="auto"/>
          </w:tcPr>
          <w:p w14:paraId="780FB24A" w14:textId="194A77C8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D37C73C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50A092F7" w14:textId="77777777" w:rsidTr="00ED1B14">
        <w:trPr>
          <w:jc w:val="center"/>
        </w:trPr>
        <w:tc>
          <w:tcPr>
            <w:tcW w:w="704" w:type="dxa"/>
            <w:shd w:val="clear" w:color="auto" w:fill="auto"/>
          </w:tcPr>
          <w:p w14:paraId="3023300E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FFF" w:themeFill="background1"/>
          </w:tcPr>
          <w:p w14:paraId="50F74B8C" w14:textId="1A7D2D6E" w:rsidR="00ED1B14" w:rsidRPr="009E0BC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9E0BC4">
              <w:rPr>
                <w:rFonts w:cs="Arial"/>
                <w:b/>
                <w:bCs/>
                <w:sz w:val="20"/>
                <w:szCs w:val="20"/>
              </w:rPr>
              <w:t xml:space="preserve">Wbudowane złącza USB oraz złącze sieciowe RJ45. </w:t>
            </w:r>
          </w:p>
        </w:tc>
        <w:tc>
          <w:tcPr>
            <w:tcW w:w="1147" w:type="dxa"/>
            <w:shd w:val="clear" w:color="auto" w:fill="auto"/>
          </w:tcPr>
          <w:p w14:paraId="3A1A181F" w14:textId="58E1F7D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61C2412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7B44E28D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3B32F20F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C7D0B9B" w14:textId="4F44825E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ED1B14">
              <w:rPr>
                <w:rFonts w:cs="Arial"/>
                <w:b/>
                <w:bCs/>
                <w:sz w:val="20"/>
                <w:szCs w:val="20"/>
              </w:rPr>
              <w:t>Na wyposażeniu statyw na kółkach z półką do montażu kardiomonitora i koszykiem na akcesoria</w:t>
            </w:r>
          </w:p>
        </w:tc>
        <w:tc>
          <w:tcPr>
            <w:tcW w:w="1147" w:type="dxa"/>
            <w:shd w:val="clear" w:color="auto" w:fill="auto"/>
          </w:tcPr>
          <w:p w14:paraId="54331133" w14:textId="6FEDD82E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627ADD7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150A89EE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1CB42613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6255B47" w14:textId="124A2CD6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ED1B14">
              <w:rPr>
                <w:b/>
                <w:bCs/>
                <w:color w:val="000000"/>
                <w:sz w:val="20"/>
                <w:szCs w:val="20"/>
              </w:rPr>
              <w:t>Monitor wyposażony w funkcję obliczania punktacji do oceny poziomu świadomości wg. skali Glasgow (GCS).</w:t>
            </w:r>
          </w:p>
        </w:tc>
        <w:tc>
          <w:tcPr>
            <w:tcW w:w="1147" w:type="dxa"/>
            <w:shd w:val="clear" w:color="auto" w:fill="auto"/>
          </w:tcPr>
          <w:p w14:paraId="222B8B5C" w14:textId="128B5E31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B8E16B8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D00A2CF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2F7965DA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F4524A6" w14:textId="42A6DBAB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ED1B14">
              <w:rPr>
                <w:rFonts w:cs="Arial"/>
                <w:b/>
                <w:bCs/>
                <w:sz w:val="20"/>
                <w:szCs w:val="20"/>
              </w:rPr>
              <w:t>Cicha praca urządzenia – chłodzenie bez wentylatora</w:t>
            </w:r>
          </w:p>
        </w:tc>
        <w:tc>
          <w:tcPr>
            <w:tcW w:w="1147" w:type="dxa"/>
            <w:shd w:val="clear" w:color="auto" w:fill="auto"/>
          </w:tcPr>
          <w:p w14:paraId="7A9BE6F1" w14:textId="20536DD1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9F7A84E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528059F8" w14:textId="77777777" w:rsidTr="00886142">
        <w:trPr>
          <w:jc w:val="center"/>
        </w:trPr>
        <w:tc>
          <w:tcPr>
            <w:tcW w:w="704" w:type="dxa"/>
            <w:shd w:val="clear" w:color="auto" w:fill="auto"/>
          </w:tcPr>
          <w:p w14:paraId="5C72BD4F" w14:textId="77777777" w:rsidR="00ED1B14" w:rsidRPr="001C3F14" w:rsidRDefault="00ED1B14" w:rsidP="00ED1B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8D55EEF" w14:textId="1646055E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b/>
                <w:bCs/>
                <w:sz w:val="20"/>
                <w:szCs w:val="20"/>
              </w:rPr>
            </w:pPr>
            <w:r w:rsidRPr="00ED1B14">
              <w:rPr>
                <w:rFonts w:cs="Arial"/>
                <w:b/>
                <w:bCs/>
                <w:sz w:val="20"/>
                <w:szCs w:val="20"/>
              </w:rPr>
              <w:t>Monitor zabezpieczony przed zalaniem wodą – stopień ochrony co najmniej IPX1</w:t>
            </w:r>
          </w:p>
        </w:tc>
        <w:tc>
          <w:tcPr>
            <w:tcW w:w="1147" w:type="dxa"/>
            <w:shd w:val="clear" w:color="auto" w:fill="auto"/>
          </w:tcPr>
          <w:p w14:paraId="6CA7CB7E" w14:textId="3BA8B242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C36845A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B94BE5" w14:paraId="476F03C1" w14:textId="7F734AEE" w:rsidTr="00FB51A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97A3AE" w14:textId="77777777" w:rsidR="00ED1B14" w:rsidRPr="00B94BE5" w:rsidRDefault="00ED1B14" w:rsidP="00ED1B14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ED1B14" w:rsidRPr="00B94BE5" w14:paraId="07681C3D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023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D34" w14:textId="0F62D0C0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076" w14:textId="58F9EAF9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059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56CB51AD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4D6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3D1" w14:textId="6667E4A9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D1B" w14:textId="5EDD8F0A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906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400C54B2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57C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581" w14:textId="4FDCF216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2E7" w14:textId="36DA2DFB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23D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168FFB68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1824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0FF" w14:textId="331FF601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D06" w14:textId="247537B3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62D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39E7821D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AF5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FFE" w14:textId="0E94C365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F0E" w14:textId="5808EFB1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89F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669B4759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106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887" w14:textId="59AC3706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183" w14:textId="11AEA5DA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E2A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2E3A25BE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33C" w14:textId="7765B7A1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DC5" w14:textId="741D4A46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AC4" w14:textId="22B75478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FC4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4571B40B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750" w14:textId="63241711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101" w14:textId="6E304EF1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55C" w14:textId="4E515B1A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052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38AFF084" w14:textId="77777777" w:rsidTr="001C7B0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410" w14:textId="6DCD941B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A06" w14:textId="2220CF7C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B92" w14:textId="5FC4961F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F64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75A4B351" w14:textId="77777777" w:rsidTr="002A2B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7C5" w14:textId="77777777" w:rsidR="00ED1B14" w:rsidRDefault="00ED1B14" w:rsidP="00ED1B14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20E69233" w14:textId="77777777" w:rsidR="00ED1B14" w:rsidRPr="000A6514" w:rsidRDefault="00ED1B14" w:rsidP="00ED1B14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241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50DB16AD" w14:textId="77777777" w:rsidTr="005A4AC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D49" w14:textId="77777777" w:rsidR="00ED1B14" w:rsidRDefault="00ED1B14" w:rsidP="00ED1B14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314F3B7B" w14:textId="77777777" w:rsidR="00ED1B14" w:rsidRPr="000A6514" w:rsidRDefault="00ED1B14" w:rsidP="00ED1B14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748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1109B08B" w14:textId="77777777" w:rsidTr="007D250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8DC" w14:textId="77777777" w:rsidR="00ED1B14" w:rsidRDefault="00ED1B14" w:rsidP="00ED1B14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627B3C39" w14:textId="77777777" w:rsidR="00ED1B14" w:rsidRPr="000A6514" w:rsidRDefault="00ED1B14" w:rsidP="00ED1B14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1C9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7C1F6634" w14:textId="77777777" w:rsidR="00111F7B" w:rsidRDefault="00111F7B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</w:p>
    <w:p w14:paraId="2C9E5982" w14:textId="77777777" w:rsidR="007B0042" w:rsidRPr="00B94BE5" w:rsidRDefault="007B0042" w:rsidP="007B004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51DCA4AC" w14:textId="77777777" w:rsidR="007B0042" w:rsidRPr="00B94BE5" w:rsidRDefault="007B0042" w:rsidP="007B004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18A62929" w14:textId="77777777" w:rsidR="007B0042" w:rsidRPr="00B94BE5" w:rsidRDefault="007B0042" w:rsidP="007B004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3985D918" w14:textId="77777777" w:rsidR="007B0042" w:rsidRPr="00B94BE5" w:rsidRDefault="007B0042" w:rsidP="007B004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5EE64755" w14:textId="77777777" w:rsidR="007B0042" w:rsidRPr="00B94BE5" w:rsidRDefault="007B0042" w:rsidP="007B0042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434B6B02" w14:textId="77777777" w:rsidR="007B0042" w:rsidRPr="00B94BE5" w:rsidRDefault="007B0042" w:rsidP="007B004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55117B" w14:textId="77777777" w:rsidR="007B0042" w:rsidRPr="00B94BE5" w:rsidRDefault="007B0042" w:rsidP="007B0042">
      <w:pPr>
        <w:spacing w:after="0" w:line="240" w:lineRule="auto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3D8C68C9" w14:textId="77777777" w:rsidR="007B0042" w:rsidRDefault="007B0042" w:rsidP="007B004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E9CBD56" w14:textId="77777777" w:rsidR="007B0042" w:rsidRDefault="007B0042" w:rsidP="007B004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b/>
          <w:bCs/>
          <w:i/>
          <w:sz w:val="20"/>
          <w:szCs w:val="20"/>
        </w:rPr>
        <w:br w:type="page"/>
      </w:r>
    </w:p>
    <w:p w14:paraId="35D679AF" w14:textId="77777777" w:rsidR="00111F7B" w:rsidRDefault="00111F7B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0070A5E" w14:textId="77777777" w:rsidR="00111F7B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292558D2" w14:textId="77777777" w:rsidR="00111F7B" w:rsidRPr="001C3F14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18CD2B43" w14:textId="17406F89" w:rsidR="00111F7B" w:rsidRDefault="00FF49D9" w:rsidP="00111F7B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Część 3- 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Myjnia Dezynfektor </w:t>
      </w:r>
      <w:r w:rsidR="00111F7B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 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111F7B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12016895" w14:textId="77777777" w:rsidR="00111F7B" w:rsidRPr="001C3F14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111F7B" w:rsidRPr="001C3F14" w14:paraId="12C78385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5B15DB4B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708AAACE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111F7B" w:rsidRPr="001C3F14" w14:paraId="37F42ACC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0B0D4156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169046AD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30D26846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2D1AA6AF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7279417E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3638190C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12F715AE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2C077C4B" w14:textId="77777777" w:rsidR="00111F7B" w:rsidRPr="001C3F14" w:rsidRDefault="00111F7B" w:rsidP="00174F13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2125A5FF" w14:textId="77777777" w:rsidR="00111F7B" w:rsidRPr="001C3F14" w:rsidRDefault="00111F7B" w:rsidP="00111F7B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3C5DE9CD" w14:textId="77777777" w:rsidR="00111F7B" w:rsidRPr="001C3F14" w:rsidRDefault="00111F7B" w:rsidP="00111F7B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111F7B" w:rsidRPr="001C3F14" w14:paraId="54739E46" w14:textId="77777777" w:rsidTr="00174F13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79DF1FDB" w14:textId="77777777" w:rsidR="00111F7B" w:rsidRPr="001C3F14" w:rsidRDefault="00111F7B" w:rsidP="00174F13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7FD61236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528592FC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6964A0A4" w14:textId="77777777" w:rsidR="00111F7B" w:rsidRPr="001C3F14" w:rsidRDefault="00111F7B" w:rsidP="00174F13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111F7B" w:rsidRPr="001C3F14" w14:paraId="305AF6AA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728BD671" w14:textId="77777777" w:rsidR="00111F7B" w:rsidRPr="001C3F14" w:rsidRDefault="00111F7B" w:rsidP="00174F13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9AEA648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3C2E1476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4ED3D9E5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111F7B" w:rsidRPr="001C3F14" w14:paraId="51E3C6D2" w14:textId="77777777" w:rsidTr="00174F13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2CB5B4BF" w14:textId="77777777" w:rsidR="00111F7B" w:rsidRPr="001C3F14" w:rsidRDefault="00111F7B" w:rsidP="00174F13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ED1B14" w:rsidRPr="001C3F14" w14:paraId="0BC236AD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2A4F526A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019641B" w14:textId="3F2BC29E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Rama i obudowa wykonane ze stali kwasoodpornej klasy AISI304 lub 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równoważn</w:t>
            </w: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ej bez elementów plastikowych.</w:t>
            </w:r>
          </w:p>
        </w:tc>
        <w:tc>
          <w:tcPr>
            <w:tcW w:w="1147" w:type="dxa"/>
            <w:shd w:val="clear" w:color="auto" w:fill="auto"/>
          </w:tcPr>
          <w:p w14:paraId="2922311C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FC2B5B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58E20CA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34B854BA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E974128" w14:textId="4511A1B2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Komora mycia głęboko tłoczona, bez spoin, wykonana z jednego elementu w postaci leja z pochyleniem sufitu.</w:t>
            </w:r>
          </w:p>
        </w:tc>
        <w:tc>
          <w:tcPr>
            <w:tcW w:w="1147" w:type="dxa"/>
            <w:shd w:val="clear" w:color="auto" w:fill="auto"/>
          </w:tcPr>
          <w:p w14:paraId="2BAB705A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B01F7D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036D5FE0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788CC104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AD5BC46" w14:textId="7F7D7441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Komora i orurowanie wykonane ze stali kwasoodpornej klasy min. AISI 316L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lub równoważnej </w:t>
            </w:r>
          </w:p>
        </w:tc>
        <w:tc>
          <w:tcPr>
            <w:tcW w:w="1147" w:type="dxa"/>
            <w:shd w:val="clear" w:color="auto" w:fill="auto"/>
          </w:tcPr>
          <w:p w14:paraId="04A4B328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D79C452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24F10C3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1603BEF0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5648E68" w14:textId="77777777" w:rsidR="00ED1B14" w:rsidRPr="00ED1B14" w:rsidRDefault="00ED1B14" w:rsidP="00ED1B14">
            <w:pP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Maksymalne wymiary urządzenia:</w:t>
            </w:r>
          </w:p>
          <w:p w14:paraId="6DB7EF5D" w14:textId="77777777" w:rsidR="00ED1B14" w:rsidRPr="00ED1B14" w:rsidRDefault="00ED1B14" w:rsidP="00ED1B14">
            <w:pP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Wysokość: 1.200 mm</w:t>
            </w:r>
          </w:p>
          <w:p w14:paraId="4466BCD8" w14:textId="77777777" w:rsidR="00ED1B14" w:rsidRPr="00ED1B14" w:rsidRDefault="00ED1B14" w:rsidP="00ED1B14">
            <w:pP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Szerokość: 450 mm</w:t>
            </w:r>
          </w:p>
          <w:p w14:paraId="135F462E" w14:textId="77777777" w:rsid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Głębokość: 560 mm</w:t>
            </w:r>
          </w:p>
          <w:p w14:paraId="28C0B742" w14:textId="3E224427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( +/- 60mm)</w:t>
            </w:r>
          </w:p>
        </w:tc>
        <w:tc>
          <w:tcPr>
            <w:tcW w:w="1147" w:type="dxa"/>
            <w:shd w:val="clear" w:color="auto" w:fill="auto"/>
          </w:tcPr>
          <w:p w14:paraId="0443300E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0972ABB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05524D8D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0E42F7F6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A2F5A28" w14:textId="1D402E24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Pojemność na jeden cykl – dwie „kaczki” 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i </w:t>
            </w: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jeden „basen” lub trzy „kaczki”</w:t>
            </w:r>
          </w:p>
        </w:tc>
        <w:tc>
          <w:tcPr>
            <w:tcW w:w="1147" w:type="dxa"/>
            <w:shd w:val="clear" w:color="auto" w:fill="auto"/>
          </w:tcPr>
          <w:p w14:paraId="45A27670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4A69297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12F2AA8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4175D185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FF3B71A" w14:textId="66E06BCE" w:rsidR="00ED1B14" w:rsidRPr="00ED1B14" w:rsidRDefault="00ED1B14" w:rsidP="00ED1B14">
            <w:p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Drzwi otwierane uchylnie, w dół, gwarantujące załadunek na ergonomicznej wysokości. </w:t>
            </w:r>
          </w:p>
        </w:tc>
        <w:tc>
          <w:tcPr>
            <w:tcW w:w="1147" w:type="dxa"/>
            <w:shd w:val="clear" w:color="auto" w:fill="auto"/>
          </w:tcPr>
          <w:p w14:paraId="23C44DD8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CEB1270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380C953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29842BF3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E96D69A" w14:textId="4A949E32" w:rsidR="00ED1B14" w:rsidRPr="00ED1B14" w:rsidRDefault="00ED1B14" w:rsidP="00ED1B14">
            <w:p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Automatyczne otwieranie i zamykanie drzwi </w:t>
            </w:r>
          </w:p>
        </w:tc>
        <w:tc>
          <w:tcPr>
            <w:tcW w:w="1147" w:type="dxa"/>
            <w:shd w:val="clear" w:color="auto" w:fill="auto"/>
          </w:tcPr>
          <w:p w14:paraId="0BB3BD2C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96CF1B1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BAB6BF2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6EB84D91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F849A67" w14:textId="4285C545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Automatyczne uruchomienie ustalonego programu po zamknięciu drzwi komory</w:t>
            </w:r>
          </w:p>
        </w:tc>
        <w:tc>
          <w:tcPr>
            <w:tcW w:w="1147" w:type="dxa"/>
            <w:shd w:val="clear" w:color="auto" w:fill="auto"/>
          </w:tcPr>
          <w:p w14:paraId="0D243C76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2302294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002D3698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0A58F723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20DB37D" w14:textId="20EDD17E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Automatyczne otwarcie drzwi komory po zakończonym cyklu mycia i dezynfekcji w celu szybszego wysuszenia wsadu.</w:t>
            </w:r>
          </w:p>
        </w:tc>
        <w:tc>
          <w:tcPr>
            <w:tcW w:w="1147" w:type="dxa"/>
            <w:shd w:val="clear" w:color="auto" w:fill="auto"/>
          </w:tcPr>
          <w:p w14:paraId="32AB779C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718742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B19DA44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619415B2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9113B84" w14:textId="5E8A980D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System mycia składający się z wielu dysz stałych i obrotowych, gwarantujący najwyższy poziom mycia. </w:t>
            </w:r>
          </w:p>
        </w:tc>
        <w:tc>
          <w:tcPr>
            <w:tcW w:w="1147" w:type="dxa"/>
            <w:shd w:val="clear" w:color="auto" w:fill="auto"/>
          </w:tcPr>
          <w:p w14:paraId="7524DD63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24E2623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AA7D1E3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19D73C78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137924B" w14:textId="05F81D4B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Elementy grzejne poza komorą myjni . Moc Elementów grzejnych – min. 6 kW</w:t>
            </w:r>
          </w:p>
        </w:tc>
        <w:tc>
          <w:tcPr>
            <w:tcW w:w="1147" w:type="dxa"/>
            <w:shd w:val="clear" w:color="auto" w:fill="auto"/>
          </w:tcPr>
          <w:p w14:paraId="7BF44B1E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5F2B21C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55F5B47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032BB2A8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E718B8E" w14:textId="1A886F4F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Dwie pompy dozujące środki chemiczne (detergent i </w:t>
            </w:r>
            <w:proofErr w:type="spellStart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odkamieniacz</w:t>
            </w:r>
            <w:proofErr w:type="spellEnd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) z możliwością nastawienia dozowania bezpośrednio z panelu sterowania, dla każdego programu oddzielnie</w:t>
            </w:r>
          </w:p>
        </w:tc>
        <w:tc>
          <w:tcPr>
            <w:tcW w:w="1147" w:type="dxa"/>
            <w:shd w:val="clear" w:color="auto" w:fill="auto"/>
          </w:tcPr>
          <w:p w14:paraId="2503AD18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914286B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547990C5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263D746F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EA87E4C" w14:textId="7F22F1DA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Minimum 5 programów mycia i dezynfekcji dostępne bezpośrednio z panelu sterowania (za pomocą trzech oddzielnych klawiszy funkcyjnych)</w:t>
            </w:r>
          </w:p>
        </w:tc>
        <w:tc>
          <w:tcPr>
            <w:tcW w:w="1147" w:type="dxa"/>
            <w:shd w:val="clear" w:color="auto" w:fill="auto"/>
          </w:tcPr>
          <w:p w14:paraId="4101F763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37C5946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DCF3238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56B3B433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714F22D" w14:textId="7AA53553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Możliwość modyfikowania programów myjących przez użytkownika, dostęp do modyfikacji zabezpieczony kodem cyfrowym.</w:t>
            </w:r>
          </w:p>
        </w:tc>
        <w:tc>
          <w:tcPr>
            <w:tcW w:w="1147" w:type="dxa"/>
            <w:shd w:val="clear" w:color="auto" w:fill="auto"/>
          </w:tcPr>
          <w:p w14:paraId="099B8689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E84F59C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A6BD8E2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50C6724C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81BB349" w14:textId="2EFB982E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Nastawialna temperatura dezynfekcji – standard pracy przy 93°C</w:t>
            </w:r>
          </w:p>
        </w:tc>
        <w:tc>
          <w:tcPr>
            <w:tcW w:w="1147" w:type="dxa"/>
            <w:shd w:val="clear" w:color="auto" w:fill="auto"/>
          </w:tcPr>
          <w:p w14:paraId="09B9E405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B6D47E4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A08EFCE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466C34E3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035B9B0" w14:textId="0509ED43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Sterowanie mikroprocesorowe – automatyczny przebieg cyklu bez potrzeby ingerencji ze strony użytkownika</w:t>
            </w:r>
          </w:p>
        </w:tc>
        <w:tc>
          <w:tcPr>
            <w:tcW w:w="1147" w:type="dxa"/>
            <w:shd w:val="clear" w:color="auto" w:fill="auto"/>
          </w:tcPr>
          <w:p w14:paraId="68216AE1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50E20B0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774F6C5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73E492F1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2E610FA" w14:textId="68DFE0EE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Blokada drzwi podczas trwania cyklu</w:t>
            </w:r>
          </w:p>
        </w:tc>
        <w:tc>
          <w:tcPr>
            <w:tcW w:w="1147" w:type="dxa"/>
            <w:shd w:val="clear" w:color="auto" w:fill="auto"/>
          </w:tcPr>
          <w:p w14:paraId="6F26102C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2476185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30F8ED00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4D2BBA08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18CB646" w14:textId="6FC4F023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Zabezpieczenie przed zalaniem</w:t>
            </w:r>
          </w:p>
        </w:tc>
        <w:tc>
          <w:tcPr>
            <w:tcW w:w="1147" w:type="dxa"/>
            <w:shd w:val="clear" w:color="auto" w:fill="auto"/>
          </w:tcPr>
          <w:p w14:paraId="2E396E74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C4F1581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6E064DCD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58A8EBA5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3650031" w14:textId="713D5B35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Wyświetlacz LCD, wszystkie komunikaty w języku polskim (wyświetlane informacje to m.in. typ programu, wartość A0, temperatura w komorze, aktualna faza cyklu)</w:t>
            </w:r>
          </w:p>
        </w:tc>
        <w:tc>
          <w:tcPr>
            <w:tcW w:w="1147" w:type="dxa"/>
            <w:shd w:val="clear" w:color="auto" w:fill="auto"/>
          </w:tcPr>
          <w:p w14:paraId="34C53D2E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DC8DE56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FEADAAA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02E39309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F8C6090" w14:textId="59E1010E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Akustyczna i dźwiękowa informacja o błędach i awariach</w:t>
            </w:r>
          </w:p>
        </w:tc>
        <w:tc>
          <w:tcPr>
            <w:tcW w:w="1147" w:type="dxa"/>
            <w:shd w:val="clear" w:color="auto" w:fill="auto"/>
          </w:tcPr>
          <w:p w14:paraId="7761592A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CA6A3E8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7C8B1504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7FD38E6F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20C40FE" w14:textId="27F25938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Pompa cyrkulacyjna o mocy co najmniej 1kW</w:t>
            </w:r>
          </w:p>
        </w:tc>
        <w:tc>
          <w:tcPr>
            <w:tcW w:w="1147" w:type="dxa"/>
            <w:shd w:val="clear" w:color="auto" w:fill="auto"/>
          </w:tcPr>
          <w:p w14:paraId="5B26361A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3F65797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50422BB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7EB2407F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76146B2" w14:textId="175578BC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proofErr w:type="spellStart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Samodezynfekcja</w:t>
            </w:r>
            <w:proofErr w:type="spellEnd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urządzenia poprzez wszystkie dysze natryskowe obejmująca zbiornik wody, wytwornicę pary, orurowanie, komorę mycia i odpływ</w:t>
            </w:r>
          </w:p>
        </w:tc>
        <w:tc>
          <w:tcPr>
            <w:tcW w:w="1147" w:type="dxa"/>
            <w:shd w:val="clear" w:color="auto" w:fill="auto"/>
          </w:tcPr>
          <w:p w14:paraId="09E1C633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57D5A76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19959883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2AB52CD0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384E8FB" w14:textId="45059166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Wbudowana wytwornica pary zintegrowana ze zbiornikiem wodnym</w:t>
            </w:r>
          </w:p>
        </w:tc>
        <w:tc>
          <w:tcPr>
            <w:tcW w:w="1147" w:type="dxa"/>
            <w:shd w:val="clear" w:color="auto" w:fill="auto"/>
          </w:tcPr>
          <w:p w14:paraId="1CEA8841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C79D963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5AA39AD9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1B08A2A6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554719A" w14:textId="01A7CC60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Maksymalny poziom emitowanego hałasu &lt;48 </w:t>
            </w:r>
            <w:proofErr w:type="spellStart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dB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0396FCBD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26A7F54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71CE56E4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51784ECC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F73CB65" w14:textId="69F3207C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Podłączenie wody zimnej i ciepłej </w:t>
            </w:r>
          </w:p>
        </w:tc>
        <w:tc>
          <w:tcPr>
            <w:tcW w:w="1147" w:type="dxa"/>
            <w:shd w:val="clear" w:color="auto" w:fill="auto"/>
          </w:tcPr>
          <w:p w14:paraId="684E88A7" w14:textId="77777777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7DD59E4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49690248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088E9BBE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1F9805E" w14:textId="5D0067D0" w:rsidR="00ED1B1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Odpływ Ø 110 mm</w:t>
            </w:r>
          </w:p>
        </w:tc>
        <w:tc>
          <w:tcPr>
            <w:tcW w:w="1147" w:type="dxa"/>
            <w:shd w:val="clear" w:color="auto" w:fill="auto"/>
          </w:tcPr>
          <w:p w14:paraId="3BBE86C4" w14:textId="390621A4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744E745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1C3F14" w14:paraId="2B3BC8C9" w14:textId="77777777" w:rsidTr="00DC282A">
        <w:trPr>
          <w:jc w:val="center"/>
        </w:trPr>
        <w:tc>
          <w:tcPr>
            <w:tcW w:w="704" w:type="dxa"/>
            <w:shd w:val="clear" w:color="auto" w:fill="auto"/>
          </w:tcPr>
          <w:p w14:paraId="5C89512E" w14:textId="77777777" w:rsidR="00ED1B14" w:rsidRPr="001C3F14" w:rsidRDefault="00ED1B14" w:rsidP="00ED1B1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AFC476D" w14:textId="34F945D1" w:rsidR="001F0E34" w:rsidRPr="00ED1B14" w:rsidRDefault="00ED1B14" w:rsidP="00ED1B1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Podłączenie elektryczne 400V 50 </w:t>
            </w:r>
            <w:proofErr w:type="spellStart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Hz</w:t>
            </w:r>
            <w:proofErr w:type="spellEnd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, całkowita moc urządzenia 9 kW</w:t>
            </w:r>
          </w:p>
        </w:tc>
        <w:tc>
          <w:tcPr>
            <w:tcW w:w="1147" w:type="dxa"/>
            <w:shd w:val="clear" w:color="auto" w:fill="auto"/>
          </w:tcPr>
          <w:p w14:paraId="5B4CE1C9" w14:textId="3B456F83" w:rsidR="00ED1B14" w:rsidRPr="001C3F14" w:rsidRDefault="00ED1B14" w:rsidP="00ED1B1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F7EB6E9" w14:textId="77777777" w:rsidR="00ED1B14" w:rsidRPr="001C3F14" w:rsidRDefault="00ED1B14" w:rsidP="00ED1B1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D1B14" w:rsidRPr="00B94BE5" w14:paraId="5673E541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E86B95" w14:textId="77777777" w:rsidR="00ED1B14" w:rsidRPr="00B94BE5" w:rsidRDefault="00ED1B14" w:rsidP="00ED1B14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ED1B14" w:rsidRPr="00B94BE5" w14:paraId="052B9230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C4F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98B" w14:textId="77777777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0FB" w14:textId="77777777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B9A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2A0A9315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A99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482" w14:textId="77777777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BB1" w14:textId="77777777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58C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5F194AD5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172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3EE" w14:textId="77777777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E27E" w14:textId="77777777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E3B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292DC658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F91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6FC" w14:textId="77777777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E50" w14:textId="77777777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1198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5C23D187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471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EEA" w14:textId="77777777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503" w14:textId="77777777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AF0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07443C5C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7CD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28F" w14:textId="77777777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EAF" w14:textId="77777777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508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65C98995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D7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385" w14:textId="77777777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FDE" w14:textId="77777777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D97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0BD19145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E03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715" w14:textId="77777777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C33" w14:textId="77777777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383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416858C0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E08" w14:textId="77777777" w:rsidR="00ED1B14" w:rsidRPr="00B94BE5" w:rsidRDefault="00ED1B14" w:rsidP="00ED1B1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199" w14:textId="77777777" w:rsidR="00ED1B14" w:rsidRPr="00B94BE5" w:rsidRDefault="00ED1B14" w:rsidP="00ED1B14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FE5" w14:textId="77777777" w:rsidR="00ED1B14" w:rsidRPr="00B94BE5" w:rsidRDefault="00ED1B14" w:rsidP="00ED1B1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690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14714C69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E8E" w14:textId="77777777" w:rsidR="00ED1B14" w:rsidRDefault="00ED1B14" w:rsidP="00ED1B14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33CCA180" w14:textId="77777777" w:rsidR="00ED1B14" w:rsidRPr="000A6514" w:rsidRDefault="00ED1B14" w:rsidP="00ED1B14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543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70AB07A3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F4A" w14:textId="77777777" w:rsidR="00ED1B14" w:rsidRDefault="00ED1B14" w:rsidP="00ED1B14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13907E1A" w14:textId="77777777" w:rsidR="00ED1B14" w:rsidRPr="000A6514" w:rsidRDefault="00ED1B14" w:rsidP="00ED1B14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45C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D1B14" w:rsidRPr="00B94BE5" w14:paraId="5D9B2BA0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D96" w14:textId="77777777" w:rsidR="00ED1B14" w:rsidRDefault="00ED1B14" w:rsidP="00ED1B14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7A1D499E" w14:textId="77777777" w:rsidR="00ED1B14" w:rsidRPr="000A6514" w:rsidRDefault="00ED1B14" w:rsidP="00ED1B14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26A" w14:textId="77777777" w:rsidR="00ED1B14" w:rsidRPr="00B94BE5" w:rsidRDefault="00ED1B14" w:rsidP="00ED1B1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41E97FBE" w14:textId="77777777" w:rsidR="00111F7B" w:rsidRDefault="00111F7B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</w:p>
    <w:p w14:paraId="6E186FAB" w14:textId="77777777" w:rsidR="007B0042" w:rsidRPr="00B94BE5" w:rsidRDefault="007B0042" w:rsidP="007B004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3A80F4BF" w14:textId="77777777" w:rsidR="007B0042" w:rsidRPr="00B94BE5" w:rsidRDefault="007B0042" w:rsidP="007B004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003A2685" w14:textId="77777777" w:rsidR="007B0042" w:rsidRPr="00B94BE5" w:rsidRDefault="007B0042" w:rsidP="007B004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51E47BB4" w14:textId="77777777" w:rsidR="007B0042" w:rsidRPr="00B94BE5" w:rsidRDefault="007B0042" w:rsidP="007B004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56A9BDB" w14:textId="77777777" w:rsidR="007B0042" w:rsidRPr="00B94BE5" w:rsidRDefault="007B0042" w:rsidP="007B0042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25EA0544" w14:textId="77777777" w:rsidR="007B0042" w:rsidRPr="00B94BE5" w:rsidRDefault="007B0042" w:rsidP="007B004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DD8B9FA" w14:textId="77777777" w:rsidR="007B0042" w:rsidRPr="00B94BE5" w:rsidRDefault="007B0042" w:rsidP="007B0042">
      <w:pPr>
        <w:spacing w:after="0" w:line="240" w:lineRule="auto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1E636F1C" w14:textId="77777777" w:rsidR="007B0042" w:rsidRDefault="007B0042" w:rsidP="007B004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7AA3CFE" w14:textId="77777777" w:rsidR="007B0042" w:rsidRDefault="007B0042" w:rsidP="007B004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b/>
          <w:bCs/>
          <w:i/>
          <w:sz w:val="20"/>
          <w:szCs w:val="20"/>
        </w:rPr>
        <w:br w:type="page"/>
      </w:r>
    </w:p>
    <w:p w14:paraId="343A3764" w14:textId="77777777" w:rsidR="00111F7B" w:rsidRDefault="00111F7B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86BCB19" w14:textId="77777777" w:rsidR="00111F7B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1A5B5AC5" w14:textId="77777777" w:rsidR="00111F7B" w:rsidRPr="001C3F14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3DB6057E" w14:textId="4A69F46D" w:rsidR="00111F7B" w:rsidRDefault="00FF49D9" w:rsidP="00111F7B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>Część 4 -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Materac grzewczy </w:t>
      </w:r>
      <w:r w:rsidR="00111F7B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 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2 </w:t>
      </w:r>
      <w:r w:rsidR="00111F7B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0AFD8905" w14:textId="77777777" w:rsidR="00111F7B" w:rsidRPr="001C3F14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111F7B" w:rsidRPr="001C3F14" w14:paraId="461398EF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3B7E3AEA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74A70263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111F7B" w:rsidRPr="001C3F14" w14:paraId="56824C50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78DEE429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19E3E2D9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5A4A7EEC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5FB67CB7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76DB68A5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41FC35C1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76F3FCAC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093143A1" w14:textId="77777777" w:rsidR="00111F7B" w:rsidRPr="001C3F14" w:rsidRDefault="00111F7B" w:rsidP="00174F13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03A704C9" w14:textId="77777777" w:rsidR="00111F7B" w:rsidRPr="001C3F14" w:rsidRDefault="00111F7B" w:rsidP="00111F7B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396F3410" w14:textId="77777777" w:rsidR="00111F7B" w:rsidRPr="001C3F14" w:rsidRDefault="00111F7B" w:rsidP="00111F7B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111F7B" w:rsidRPr="001C3F14" w14:paraId="46799B7C" w14:textId="77777777" w:rsidTr="00174F13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7A2D279F" w14:textId="77777777" w:rsidR="00111F7B" w:rsidRPr="001C3F14" w:rsidRDefault="00111F7B" w:rsidP="00174F13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3155E87D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47C4C246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625DE07A" w14:textId="77777777" w:rsidR="00111F7B" w:rsidRPr="001C3F14" w:rsidRDefault="00111F7B" w:rsidP="00174F13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111F7B" w:rsidRPr="001C3F14" w14:paraId="4F51E757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424EC4DB" w14:textId="77777777" w:rsidR="00111F7B" w:rsidRPr="001C3F14" w:rsidRDefault="00111F7B" w:rsidP="00174F13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62E2D31C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32C9B2F0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7EE26BE3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111F7B" w:rsidRPr="001C3F14" w14:paraId="6144D1C7" w14:textId="77777777" w:rsidTr="00174F13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1424C275" w14:textId="77777777" w:rsidR="00111F7B" w:rsidRPr="001C3F14" w:rsidRDefault="00111F7B" w:rsidP="00174F13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111F7B" w:rsidRPr="001C3F14" w14:paraId="376C989D" w14:textId="77777777" w:rsidTr="001F0E34">
        <w:trPr>
          <w:jc w:val="center"/>
        </w:trPr>
        <w:tc>
          <w:tcPr>
            <w:tcW w:w="704" w:type="dxa"/>
            <w:shd w:val="clear" w:color="auto" w:fill="auto"/>
          </w:tcPr>
          <w:p w14:paraId="28309FE1" w14:textId="77777777" w:rsidR="00111F7B" w:rsidRPr="001C3F14" w:rsidRDefault="00111F7B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  <w:vAlign w:val="bottom"/>
          </w:tcPr>
          <w:p w14:paraId="6C723362" w14:textId="7204B334" w:rsidR="00111F7B" w:rsidRPr="00FB51A4" w:rsidRDefault="001F0E34" w:rsidP="00174F1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sz w:val="20"/>
                <w:szCs w:val="20"/>
              </w:rPr>
              <w:t xml:space="preserve">JEDNOSTKA GŁOWNA </w:t>
            </w:r>
          </w:p>
        </w:tc>
        <w:tc>
          <w:tcPr>
            <w:tcW w:w="1147" w:type="dxa"/>
            <w:shd w:val="clear" w:color="auto" w:fill="auto"/>
          </w:tcPr>
          <w:p w14:paraId="742A1CBA" w14:textId="17CDE5F6" w:rsidR="00111F7B" w:rsidRPr="001C3F14" w:rsidRDefault="001F0E34" w:rsidP="00174F1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978" w:type="dxa"/>
            <w:shd w:val="clear" w:color="auto" w:fill="auto"/>
          </w:tcPr>
          <w:p w14:paraId="0E9CFB97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077C3021" w14:textId="77777777" w:rsidTr="00E03DA4">
        <w:trPr>
          <w:jc w:val="center"/>
        </w:trPr>
        <w:tc>
          <w:tcPr>
            <w:tcW w:w="704" w:type="dxa"/>
            <w:shd w:val="clear" w:color="auto" w:fill="auto"/>
          </w:tcPr>
          <w:p w14:paraId="5C2780D2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285E48F" w14:textId="73441DD6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Jednostka kontrolna systemu ogrzewającego pacjenta opartego na technologii „suchego grzania” – bez udziału wody i niepowodującego ogrzewania otoczenia. </w:t>
            </w:r>
            <w:proofErr w:type="spellStart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Kopatybilna</w:t>
            </w:r>
            <w:proofErr w:type="spellEnd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z materacami OTM1, OTM1-N, OTM2, OTM2-N, GTM1, GTM1-N, NCM1, NCM3, NCM5 oraz kocem RB1</w:t>
            </w:r>
          </w:p>
        </w:tc>
        <w:tc>
          <w:tcPr>
            <w:tcW w:w="1147" w:type="dxa"/>
            <w:shd w:val="clear" w:color="auto" w:fill="auto"/>
          </w:tcPr>
          <w:p w14:paraId="159E2DD9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051A6E2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6082240D" w14:textId="77777777" w:rsidTr="00E03DA4">
        <w:trPr>
          <w:jc w:val="center"/>
        </w:trPr>
        <w:tc>
          <w:tcPr>
            <w:tcW w:w="704" w:type="dxa"/>
            <w:shd w:val="clear" w:color="auto" w:fill="auto"/>
          </w:tcPr>
          <w:p w14:paraId="424F1790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F47C447" w14:textId="17399EB2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ciche w eksploatacji, nadające się do nieprzerywanej pracy, nie wymagające dodatkowej obsługi w czasie długotrwałych zabiegów.</w:t>
            </w:r>
          </w:p>
        </w:tc>
        <w:tc>
          <w:tcPr>
            <w:tcW w:w="1147" w:type="dxa"/>
            <w:shd w:val="clear" w:color="auto" w:fill="auto"/>
          </w:tcPr>
          <w:p w14:paraId="2F41D73F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BEB64AE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4B836907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7BADF371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B612565" w14:textId="1889C133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niewymagające materiałów jednorazowego użytku.</w:t>
            </w:r>
          </w:p>
        </w:tc>
        <w:tc>
          <w:tcPr>
            <w:tcW w:w="1147" w:type="dxa"/>
            <w:shd w:val="clear" w:color="auto" w:fill="auto"/>
          </w:tcPr>
          <w:p w14:paraId="38E46A89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DD7D141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54071CB6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0B611726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6C1CBF9" w14:textId="77C56D48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nie zaburza widoczności pola operacyjnego.</w:t>
            </w:r>
          </w:p>
        </w:tc>
        <w:tc>
          <w:tcPr>
            <w:tcW w:w="1147" w:type="dxa"/>
            <w:shd w:val="clear" w:color="auto" w:fill="auto"/>
          </w:tcPr>
          <w:p w14:paraId="73BAC7A7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F8A3459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A2BBD12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2FE55EEA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D7706F6" w14:textId="6BFE665A" w:rsidR="001F0E34" w:rsidRPr="001F0E34" w:rsidRDefault="001F0E34" w:rsidP="001F0E34">
            <w:p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Stopień ochrony jednostki kontrolnej przed dostępem do niebezpiecznych części IP3X.</w:t>
            </w:r>
          </w:p>
        </w:tc>
        <w:tc>
          <w:tcPr>
            <w:tcW w:w="1147" w:type="dxa"/>
            <w:shd w:val="clear" w:color="auto" w:fill="auto"/>
          </w:tcPr>
          <w:p w14:paraId="2A52B794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25962AF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6043919F" w14:textId="77777777" w:rsidTr="00E03DA4">
        <w:trPr>
          <w:jc w:val="center"/>
        </w:trPr>
        <w:tc>
          <w:tcPr>
            <w:tcW w:w="704" w:type="dxa"/>
            <w:shd w:val="clear" w:color="auto" w:fill="auto"/>
          </w:tcPr>
          <w:p w14:paraId="7B015226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CB96A52" w14:textId="19A98D00" w:rsidR="001F0E34" w:rsidRPr="001F0E34" w:rsidRDefault="001F0E34" w:rsidP="001F0E34">
            <w:p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Jednostka kontrolna umożliwiająca obsługę 2 akcesoriów jednocześnie (maksymalny łączny pobór mocy 170W).</w:t>
            </w:r>
          </w:p>
        </w:tc>
        <w:tc>
          <w:tcPr>
            <w:tcW w:w="1147" w:type="dxa"/>
            <w:shd w:val="clear" w:color="auto" w:fill="auto"/>
          </w:tcPr>
          <w:p w14:paraId="7030C8FE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A9BA632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52EC4974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1B366937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16F1E67" w14:textId="1892E7AF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w trakcie działania (podłączone do zasilania lub działające na zasilaniu bateryjnym) pozwalające na bezpieczne przeprowadzenie defibrylacji.</w:t>
            </w:r>
          </w:p>
        </w:tc>
        <w:tc>
          <w:tcPr>
            <w:tcW w:w="1147" w:type="dxa"/>
            <w:shd w:val="clear" w:color="auto" w:fill="auto"/>
          </w:tcPr>
          <w:p w14:paraId="6EEE0A77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D146826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865057B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4DCAC433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6D5C94B" w14:textId="56CEDE45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nie powoduje zakłóceń podczas pracy diatermii.</w:t>
            </w:r>
          </w:p>
        </w:tc>
        <w:tc>
          <w:tcPr>
            <w:tcW w:w="1147" w:type="dxa"/>
            <w:shd w:val="clear" w:color="auto" w:fill="auto"/>
          </w:tcPr>
          <w:p w14:paraId="02982A40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2999139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6F8FF5B3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5690455B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7C18FB1" w14:textId="5931D1A9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Odłączane przewody łączące jednostkę kontrolną z materacami/kocem o długości 3 m z wtykiem kątowym.</w:t>
            </w:r>
          </w:p>
        </w:tc>
        <w:tc>
          <w:tcPr>
            <w:tcW w:w="1147" w:type="dxa"/>
            <w:shd w:val="clear" w:color="auto" w:fill="auto"/>
          </w:tcPr>
          <w:p w14:paraId="57B27F1F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5C3B1FC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0E9B589F" w14:textId="77777777" w:rsidTr="00E03DA4">
        <w:trPr>
          <w:jc w:val="center"/>
        </w:trPr>
        <w:tc>
          <w:tcPr>
            <w:tcW w:w="704" w:type="dxa"/>
            <w:shd w:val="clear" w:color="auto" w:fill="auto"/>
          </w:tcPr>
          <w:p w14:paraId="00D1B643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849E0EA" w14:textId="56218463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Złącze przewodów materaca/koca i przewodu jednostki kontrolnej pyłoszczelne i wodoszczelne – klasa ochrony IP61 lub 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równoważna</w:t>
            </w: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14:paraId="154629CF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FBE9D0A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61339B08" w14:textId="77777777" w:rsidTr="00AA0D29">
        <w:trPr>
          <w:jc w:val="center"/>
        </w:trPr>
        <w:tc>
          <w:tcPr>
            <w:tcW w:w="704" w:type="dxa"/>
            <w:shd w:val="clear" w:color="auto" w:fill="auto"/>
          </w:tcPr>
          <w:p w14:paraId="78A38E98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5A25E52" w14:textId="4C470B6E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Wtyk oraz gniazdo złącza przewodów materaca/koca i przewodu jednostki kontrolnej pyłoszczelne i wodoszczelne – klasa ochrony IP65 lub równoważny </w:t>
            </w:r>
          </w:p>
        </w:tc>
        <w:tc>
          <w:tcPr>
            <w:tcW w:w="1147" w:type="dxa"/>
            <w:shd w:val="clear" w:color="auto" w:fill="auto"/>
          </w:tcPr>
          <w:p w14:paraId="3109486E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C2C793B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25F117EC" w14:textId="77777777" w:rsidTr="00AA0D29">
        <w:trPr>
          <w:jc w:val="center"/>
        </w:trPr>
        <w:tc>
          <w:tcPr>
            <w:tcW w:w="704" w:type="dxa"/>
            <w:shd w:val="clear" w:color="auto" w:fill="auto"/>
          </w:tcPr>
          <w:p w14:paraId="13CF7081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81BBC3D" w14:textId="4F49916C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Obudowy konektorów łączących przewód materaca/koca z przewodem jednostki kontrolnej w całości wykonane z tworzywa sztucznego zapewniającego pełną izolację od przewodów wewnętrznych.</w:t>
            </w:r>
          </w:p>
        </w:tc>
        <w:tc>
          <w:tcPr>
            <w:tcW w:w="1147" w:type="dxa"/>
            <w:shd w:val="clear" w:color="auto" w:fill="auto"/>
          </w:tcPr>
          <w:p w14:paraId="7B112C8D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CE7067F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55870B88" w14:textId="77777777" w:rsidTr="00AA0D29">
        <w:trPr>
          <w:jc w:val="center"/>
        </w:trPr>
        <w:tc>
          <w:tcPr>
            <w:tcW w:w="704" w:type="dxa"/>
            <w:shd w:val="clear" w:color="auto" w:fill="auto"/>
          </w:tcPr>
          <w:p w14:paraId="2D2F6DC9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F938294" w14:textId="545CAF8E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Zasilanie urządzenia 100 - 240 V AC, 50-60 HZ</w:t>
            </w:r>
          </w:p>
        </w:tc>
        <w:tc>
          <w:tcPr>
            <w:tcW w:w="1147" w:type="dxa"/>
            <w:shd w:val="clear" w:color="auto" w:fill="auto"/>
          </w:tcPr>
          <w:p w14:paraId="290510FA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2691CEA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1D5B6BBC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4027C5C3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0DA9704" w14:textId="155C6A30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Zabezpieczenie elektroniczne przed przegrzaniem o progu bezpieczeństwa &gt;=41°C przy którym grzanie jest automatycznie wyłączane dla danego kanału.</w:t>
            </w:r>
          </w:p>
        </w:tc>
        <w:tc>
          <w:tcPr>
            <w:tcW w:w="1147" w:type="dxa"/>
            <w:shd w:val="clear" w:color="auto" w:fill="auto"/>
          </w:tcPr>
          <w:p w14:paraId="6CE051BD" w14:textId="2EE05312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4AC9EF7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2C71A864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5740C477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ABDF9C5" w14:textId="15628124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Zabezpieczenie elektroniczne przed przegrzaniem o progu bezpieczeństwa &gt;=43°C przy którym system jest automatycznie wyłączany.</w:t>
            </w:r>
          </w:p>
        </w:tc>
        <w:tc>
          <w:tcPr>
            <w:tcW w:w="1147" w:type="dxa"/>
            <w:shd w:val="clear" w:color="auto" w:fill="auto"/>
          </w:tcPr>
          <w:p w14:paraId="1523F407" w14:textId="6EDFA823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F5574E1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3C43BF7D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1F55D733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B2D9552" w14:textId="7F010369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Informacja w formie komunikatów na wyświetlaczu jednostki kontrolnej o pojawiających się problemach, awariach, mówiąca o rodzaju problemu czy awarii.</w:t>
            </w:r>
          </w:p>
        </w:tc>
        <w:tc>
          <w:tcPr>
            <w:tcW w:w="1147" w:type="dxa"/>
            <w:shd w:val="clear" w:color="auto" w:fill="auto"/>
          </w:tcPr>
          <w:p w14:paraId="5EC643CD" w14:textId="15423550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7240794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3C799E25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0E15E8AB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98B9BD2" w14:textId="64ECE255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Jednostka kontrolna z wbudowanym akumulatorem 14,4 V DC, 2600 </w:t>
            </w:r>
            <w:proofErr w:type="spellStart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mAh</w:t>
            </w:r>
            <w:proofErr w:type="spellEnd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litowo</w:t>
            </w:r>
            <w:proofErr w:type="spellEnd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-jonowy.</w:t>
            </w:r>
          </w:p>
        </w:tc>
        <w:tc>
          <w:tcPr>
            <w:tcW w:w="1147" w:type="dxa"/>
            <w:shd w:val="clear" w:color="auto" w:fill="auto"/>
          </w:tcPr>
          <w:p w14:paraId="7BE5ADDD" w14:textId="38F580F9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54BEAC0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55E36C1A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20B4B57B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FA2E076" w14:textId="6EB3B536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Jednostka kontrolna z 4.3 calowym, kolorowym ekranem dotykowym.</w:t>
            </w:r>
          </w:p>
        </w:tc>
        <w:tc>
          <w:tcPr>
            <w:tcW w:w="1147" w:type="dxa"/>
            <w:shd w:val="clear" w:color="auto" w:fill="auto"/>
          </w:tcPr>
          <w:p w14:paraId="3689F239" w14:textId="3D61A6A0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51E4900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656E87C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10B6F8E4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676F554" w14:textId="7F3BCCC1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Zasilanie jednostki kontrolnej: 100–240 V AC, 50–60 </w:t>
            </w:r>
            <w:proofErr w:type="spellStart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Hz</w:t>
            </w:r>
            <w:proofErr w:type="spellEnd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, 195 W (195 VA)</w:t>
            </w:r>
          </w:p>
        </w:tc>
        <w:tc>
          <w:tcPr>
            <w:tcW w:w="1147" w:type="dxa"/>
            <w:shd w:val="clear" w:color="auto" w:fill="auto"/>
          </w:tcPr>
          <w:p w14:paraId="2CAE81B1" w14:textId="66421D9E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DB2258A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9F2DA66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7F21D694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031DD95" w14:textId="342AF6EF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Zakres ustawialnej temperatury 25°C-40°C z krokiem co 0,5°C.</w:t>
            </w:r>
          </w:p>
        </w:tc>
        <w:tc>
          <w:tcPr>
            <w:tcW w:w="1147" w:type="dxa"/>
            <w:shd w:val="clear" w:color="auto" w:fill="auto"/>
          </w:tcPr>
          <w:p w14:paraId="240E73AC" w14:textId="7A808068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9785F74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016B2907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74B18585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95C32EE" w14:textId="6F4FFB2C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„Auto-test” - automatyczne sprawdzanie poprawności działania kontrolki i alarmów przy każdym włączeniu urządzenia, pokazujące poprawność działania po każdym teście.</w:t>
            </w:r>
          </w:p>
        </w:tc>
        <w:tc>
          <w:tcPr>
            <w:tcW w:w="1147" w:type="dxa"/>
            <w:shd w:val="clear" w:color="auto" w:fill="auto"/>
          </w:tcPr>
          <w:p w14:paraId="411AB8CA" w14:textId="2ECB0234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92FFF8A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1433DC3E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0711A77F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B535E39" w14:textId="6A63CAB5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Oprogramowanie jednostki kontrolnej umożliwiające wykonanie testu zabezpieczenia termicznego w materacach/kocach.</w:t>
            </w:r>
          </w:p>
        </w:tc>
        <w:tc>
          <w:tcPr>
            <w:tcW w:w="1147" w:type="dxa"/>
            <w:shd w:val="clear" w:color="auto" w:fill="auto"/>
          </w:tcPr>
          <w:p w14:paraId="585280B1" w14:textId="3D205870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01FEF7F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3E02C2AA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2494E8CD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FB3D5BD" w14:textId="1164682F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Oprogramowanie jednostki kontrolnej umożliwiające wykonanie testu alarmu czujnika temperatury w materacach/kocach.</w:t>
            </w:r>
          </w:p>
        </w:tc>
        <w:tc>
          <w:tcPr>
            <w:tcW w:w="1147" w:type="dxa"/>
            <w:shd w:val="clear" w:color="auto" w:fill="auto"/>
          </w:tcPr>
          <w:p w14:paraId="311BA8A0" w14:textId="494C2B88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D20CA6F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411C8F39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0AF2D265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07E2FFB" w14:textId="53FD922A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Jednostka kontrolna wyposażona w 2 podłączenia, gdzie cały system zapewnia wystarczająco efektywne ogrzewanie pacjenta, ale z możliwością zastosowania równocześnie innych źródeł ogrzewania, np. lampa radiacyjna.</w:t>
            </w:r>
          </w:p>
        </w:tc>
        <w:tc>
          <w:tcPr>
            <w:tcW w:w="1147" w:type="dxa"/>
            <w:shd w:val="clear" w:color="auto" w:fill="auto"/>
          </w:tcPr>
          <w:p w14:paraId="24036802" w14:textId="0A2EEA35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1B9D491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2C62E0E6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38D24808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6223CC2" w14:textId="41DD2CD9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Jednostka kontrolna waga: 1.7 kg.</w:t>
            </w:r>
          </w:p>
        </w:tc>
        <w:tc>
          <w:tcPr>
            <w:tcW w:w="1147" w:type="dxa"/>
            <w:shd w:val="clear" w:color="auto" w:fill="auto"/>
          </w:tcPr>
          <w:p w14:paraId="1A81E739" w14:textId="3C55860D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4903C38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3761C4F0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685AA601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89F5505" w14:textId="5D0E67A2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Uchwyt na jednostce kontrolnej umożliwiający trwałe mocowanie urządzenia na szynie lub stojaku, orientacja pozioma lub pionowa.</w:t>
            </w:r>
          </w:p>
        </w:tc>
        <w:tc>
          <w:tcPr>
            <w:tcW w:w="1147" w:type="dxa"/>
            <w:shd w:val="clear" w:color="auto" w:fill="auto"/>
          </w:tcPr>
          <w:p w14:paraId="138D86CC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778FBD4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546542E2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3CCD0B9F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143A3D6" w14:textId="0CAA93C9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Wymiar jednostki kontrolnej: 187 × 183 × 144 mm (181 mm z zamontowanym zaciskiem).</w:t>
            </w:r>
          </w:p>
        </w:tc>
        <w:tc>
          <w:tcPr>
            <w:tcW w:w="1147" w:type="dxa"/>
            <w:shd w:val="clear" w:color="auto" w:fill="auto"/>
          </w:tcPr>
          <w:p w14:paraId="3AF110C0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D1C5E94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8513AED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4BC3C040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FB34386" w14:textId="06F44902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Możliwość podpięcia do jednostki kontrolnej jednorazowego lub wielokrotnego użycia zewnętrznego czujnika temperatury.</w:t>
            </w:r>
          </w:p>
        </w:tc>
        <w:tc>
          <w:tcPr>
            <w:tcW w:w="1147" w:type="dxa"/>
            <w:shd w:val="clear" w:color="auto" w:fill="auto"/>
          </w:tcPr>
          <w:p w14:paraId="0B323137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F96D40A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65B82E5B" w14:textId="77777777" w:rsidTr="00A32F4B">
        <w:trPr>
          <w:jc w:val="center"/>
        </w:trPr>
        <w:tc>
          <w:tcPr>
            <w:tcW w:w="704" w:type="dxa"/>
            <w:shd w:val="clear" w:color="auto" w:fill="auto"/>
          </w:tcPr>
          <w:p w14:paraId="5F4E983F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533965B" w14:textId="64A19409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Jednostka kontrolna w II klasie ochronności przeciwporażeniowej z izolacją podwójną w celu zapewnienia pełnego bezpieczeństwa pacjenta i użytkownika.</w:t>
            </w:r>
          </w:p>
        </w:tc>
        <w:tc>
          <w:tcPr>
            <w:tcW w:w="1147" w:type="dxa"/>
            <w:shd w:val="clear" w:color="auto" w:fill="auto"/>
          </w:tcPr>
          <w:p w14:paraId="071C095D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99FE244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17A1A6E" w14:textId="77777777" w:rsidTr="001F0E34">
        <w:trPr>
          <w:jc w:val="center"/>
        </w:trPr>
        <w:tc>
          <w:tcPr>
            <w:tcW w:w="704" w:type="dxa"/>
            <w:shd w:val="clear" w:color="auto" w:fill="auto"/>
          </w:tcPr>
          <w:p w14:paraId="65D74939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FFF2CC" w:themeFill="accent4" w:themeFillTint="33"/>
            <w:vAlign w:val="bottom"/>
          </w:tcPr>
          <w:p w14:paraId="0F210CB1" w14:textId="5B6EA458" w:rsidR="001F0E34" w:rsidRPr="00FB51A4" w:rsidRDefault="001F0E34" w:rsidP="001F0E34">
            <w:pPr>
              <w:spacing w:after="0" w:line="240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MATERAC</w:t>
            </w:r>
          </w:p>
        </w:tc>
        <w:tc>
          <w:tcPr>
            <w:tcW w:w="1147" w:type="dxa"/>
            <w:shd w:val="clear" w:color="auto" w:fill="auto"/>
          </w:tcPr>
          <w:p w14:paraId="01F094E2" w14:textId="6446E1CA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>2 szt.</w:t>
            </w: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14:paraId="058C4685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0A5F6EA1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4C94D6BB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4FE972F" w14:textId="0C485651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Materac systemu ogrzewającego pacjenta opartego na technologii „suchego grzania” – bez udziału wody i niepowodującego ogrzewania otoczenia.</w:t>
            </w:r>
          </w:p>
        </w:tc>
        <w:tc>
          <w:tcPr>
            <w:tcW w:w="1147" w:type="dxa"/>
            <w:shd w:val="clear" w:color="auto" w:fill="auto"/>
          </w:tcPr>
          <w:p w14:paraId="35FA91FC" w14:textId="23D960FC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8BF34F4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3FC8B161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4C23C5E4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36B9C1D" w14:textId="4E241CB2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ciche w eksploatacji, nadające się do nieprzerywanej pracy, nie wymagające dodatkowej obsługi w czasie długotrwałych zabiegów.</w:t>
            </w:r>
          </w:p>
        </w:tc>
        <w:tc>
          <w:tcPr>
            <w:tcW w:w="1147" w:type="dxa"/>
            <w:shd w:val="clear" w:color="auto" w:fill="auto"/>
          </w:tcPr>
          <w:p w14:paraId="2250C7AC" w14:textId="656A6EB3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008E1BC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57A45F94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1149A60A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1739244" w14:textId="5A6DA623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niewymagające materiałów jednorazowego użytku.</w:t>
            </w:r>
          </w:p>
        </w:tc>
        <w:tc>
          <w:tcPr>
            <w:tcW w:w="1147" w:type="dxa"/>
            <w:shd w:val="clear" w:color="auto" w:fill="auto"/>
          </w:tcPr>
          <w:p w14:paraId="59BF233A" w14:textId="3F25A9FC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4B750D3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2E7426D0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57F3A20E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89CE581" w14:textId="3B8B85E0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nie zaburza widoczności pola operacyjnego.</w:t>
            </w:r>
          </w:p>
        </w:tc>
        <w:tc>
          <w:tcPr>
            <w:tcW w:w="1147" w:type="dxa"/>
            <w:shd w:val="clear" w:color="auto" w:fill="auto"/>
          </w:tcPr>
          <w:p w14:paraId="761D4759" w14:textId="0B24087E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C471818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46614E12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3901C817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465DB9F" w14:textId="729BB132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Uszkodzenie mechaniczne materaca podczas trwającej procedury, np. przecięcie skalpelem lub przekłucie, nie powoduje powstania bezpośredniego zagrożenia dla pacjenta lub personelu ani nie wymaga zatrzymania lub przerwania procedury.</w:t>
            </w:r>
          </w:p>
        </w:tc>
        <w:tc>
          <w:tcPr>
            <w:tcW w:w="1147" w:type="dxa"/>
            <w:shd w:val="clear" w:color="auto" w:fill="auto"/>
          </w:tcPr>
          <w:p w14:paraId="22A71E42" w14:textId="00668785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0408600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DCB411C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1DFCD87E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80A145F" w14:textId="59E9CEA9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Warstwa grzewcza materaca wykonana w technologii uniemożliwiającej osiągnięcie temperatury wyższej w miejscu uszkodzenia niż ustawiona temperatura ogrzewania.</w:t>
            </w:r>
          </w:p>
        </w:tc>
        <w:tc>
          <w:tcPr>
            <w:tcW w:w="1147" w:type="dxa"/>
            <w:shd w:val="clear" w:color="auto" w:fill="auto"/>
          </w:tcPr>
          <w:p w14:paraId="05BC35A4" w14:textId="7869A033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0627FBD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52236AC3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798DCC00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FD80D84" w14:textId="79AA2134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w trakcie działania (podłączone do zasilania lub działające na zasilaniu bateryjnym) pozwalające na bezpieczne przeprowadzenie defibrylacji.</w:t>
            </w:r>
          </w:p>
        </w:tc>
        <w:tc>
          <w:tcPr>
            <w:tcW w:w="1147" w:type="dxa"/>
            <w:shd w:val="clear" w:color="auto" w:fill="auto"/>
          </w:tcPr>
          <w:p w14:paraId="2E8B61FD" w14:textId="070444F9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43AE301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3AC9DD6B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33C3AD08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4D1DED9" w14:textId="0EC8B2BE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Urządzenie nie powoduje zakłóceń podczas pracy diatermii.</w:t>
            </w:r>
          </w:p>
        </w:tc>
        <w:tc>
          <w:tcPr>
            <w:tcW w:w="1147" w:type="dxa"/>
            <w:shd w:val="clear" w:color="auto" w:fill="auto"/>
          </w:tcPr>
          <w:p w14:paraId="325F2DF5" w14:textId="49D6B203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872E50D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35135475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6D402676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1107FD7" w14:textId="447DD766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Odłączane przewody łączące jednostkę kontrolną z materacami o długości 3 m z wtykiem kątowym.</w:t>
            </w:r>
          </w:p>
        </w:tc>
        <w:tc>
          <w:tcPr>
            <w:tcW w:w="1147" w:type="dxa"/>
            <w:shd w:val="clear" w:color="auto" w:fill="auto"/>
          </w:tcPr>
          <w:p w14:paraId="0105486E" w14:textId="4C7807B6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2B857F6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7C08AB8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419BD483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2346E6C" w14:textId="614A43BA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Złącze przewodów materaca i przewodu jednostki kontrolnej pyłoszczelne i wodoszczelne – klasa ochrony IP61 lub 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równoważna</w:t>
            </w:r>
          </w:p>
        </w:tc>
        <w:tc>
          <w:tcPr>
            <w:tcW w:w="1147" w:type="dxa"/>
            <w:shd w:val="clear" w:color="auto" w:fill="auto"/>
          </w:tcPr>
          <w:p w14:paraId="007CEDFE" w14:textId="3FF9A816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3C2EB0F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2ADEFC28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3096AC35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F592E5E" w14:textId="1CC1C952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Wtyk oraz gniazdo złącza przewodów materaca i przewodu jednostki kontrolnej pyłoszczelne i wodoszczelne – klasa ochrony IP65 lub 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równoważna</w:t>
            </w:r>
          </w:p>
        </w:tc>
        <w:tc>
          <w:tcPr>
            <w:tcW w:w="1147" w:type="dxa"/>
            <w:shd w:val="clear" w:color="auto" w:fill="auto"/>
          </w:tcPr>
          <w:p w14:paraId="3B54A012" w14:textId="67B22FB4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88D96CD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30C4813C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477C6186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9B6271A" w14:textId="6F4A2E88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Obudowy konektorów łączących przewód materaca z przewodem jednostki kontrolnej w całości wykonane z tworzywa sztucznego zapewniającego pełną izolację od przewodów wewnętrznych.</w:t>
            </w:r>
          </w:p>
        </w:tc>
        <w:tc>
          <w:tcPr>
            <w:tcW w:w="1147" w:type="dxa"/>
            <w:shd w:val="clear" w:color="auto" w:fill="auto"/>
          </w:tcPr>
          <w:p w14:paraId="2C06C69F" w14:textId="39DCF2D1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AFE81C1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4B6ECEE3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7D9EB681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CCC7FA7" w14:textId="0BE805A1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Warstwa grzewcza materaca wykonana z elastycznego polimeru gwarantująca równomiernie ogrzewanie na całej powierzchni wraz z warstwą 18mm pianki zmniejszającej nacisk oraz z wygodną podszewką poliestrową.</w:t>
            </w:r>
          </w:p>
        </w:tc>
        <w:tc>
          <w:tcPr>
            <w:tcW w:w="1147" w:type="dxa"/>
            <w:shd w:val="clear" w:color="auto" w:fill="auto"/>
          </w:tcPr>
          <w:p w14:paraId="5C4A0F32" w14:textId="2DC688B5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035CFBA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01EB5EF8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7503BCC5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B6DB765" w14:textId="5F2CAC75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Powłoka zewnętrzna materaca wykonana z nylonu z warstwą poliuretanową, </w:t>
            </w:r>
            <w:proofErr w:type="spellStart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biokompatybilna</w:t>
            </w:r>
            <w:proofErr w:type="spellEnd"/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w kontakcie ze skórą.</w:t>
            </w:r>
          </w:p>
        </w:tc>
        <w:tc>
          <w:tcPr>
            <w:tcW w:w="1147" w:type="dxa"/>
            <w:shd w:val="clear" w:color="auto" w:fill="auto"/>
          </w:tcPr>
          <w:p w14:paraId="2B2171D6" w14:textId="3477432C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D18F7E8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5B320FBD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0A23BEE1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85E6D8C" w14:textId="4FE0DC78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Powłoka zewnętrzna materaca szczelnie zamknięta, stopień ochrony IP32.</w:t>
            </w:r>
          </w:p>
        </w:tc>
        <w:tc>
          <w:tcPr>
            <w:tcW w:w="1147" w:type="dxa"/>
            <w:shd w:val="clear" w:color="auto" w:fill="auto"/>
          </w:tcPr>
          <w:p w14:paraId="799D42FC" w14:textId="5E58CA65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11FC76B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4C4D63EC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2A92A485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6BE5A82" w14:textId="0076CAE1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Jednolita konstrukcja materaca minimalizująca ryzyko zakażeń (brak konieczności użycia pokrowców lub innych elementów dodatkowych).</w:t>
            </w:r>
          </w:p>
        </w:tc>
        <w:tc>
          <w:tcPr>
            <w:tcW w:w="1147" w:type="dxa"/>
            <w:shd w:val="clear" w:color="auto" w:fill="auto"/>
          </w:tcPr>
          <w:p w14:paraId="5FA2FF0C" w14:textId="064341FD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B1F56B0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6370BA2D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4FFF213C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9AAE619" w14:textId="6851C0B3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Ogrzewanie wyłącznie na styku ciała pacjenta z materacem.</w:t>
            </w:r>
          </w:p>
        </w:tc>
        <w:tc>
          <w:tcPr>
            <w:tcW w:w="1147" w:type="dxa"/>
            <w:shd w:val="clear" w:color="auto" w:fill="auto"/>
          </w:tcPr>
          <w:p w14:paraId="7C4A04C0" w14:textId="5D474360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EA53861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B31FD67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76A3417D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0143CE3" w14:textId="235A7E41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Materac przezierny dla promieni RTG.</w:t>
            </w:r>
          </w:p>
        </w:tc>
        <w:tc>
          <w:tcPr>
            <w:tcW w:w="1147" w:type="dxa"/>
            <w:shd w:val="clear" w:color="auto" w:fill="auto"/>
          </w:tcPr>
          <w:p w14:paraId="5370C0A2" w14:textId="11F0AA1F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79ADD8C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A5C933E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47D34570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F1BBE9F" w14:textId="4383E76B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Materac o </w:t>
            </w:r>
            <w:r w:rsidR="00C006DF" w:rsidRPr="00C006DF">
              <w:rPr>
                <w:rFonts w:ascii="Garamond" w:eastAsiaTheme="minorHAnsi" w:hAnsi="Garamond" w:cs="Calibri"/>
                <w:spacing w:val="2"/>
                <w:sz w:val="18"/>
                <w:szCs w:val="18"/>
                <w:lang w:eastAsia="ar-SA"/>
              </w:rPr>
              <w:t xml:space="preserve">rozmiarze: 1200 × 585 mm </w:t>
            </w: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(+/- 10 mm);</w:t>
            </w:r>
          </w:p>
        </w:tc>
        <w:tc>
          <w:tcPr>
            <w:tcW w:w="1147" w:type="dxa"/>
            <w:shd w:val="clear" w:color="auto" w:fill="auto"/>
          </w:tcPr>
          <w:p w14:paraId="366C8093" w14:textId="37A5934D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B8D64AF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29E0BE9C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4C89B386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9B8FB36" w14:textId="5B5DB006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Zasilanie urządzenia 26V DC.</w:t>
            </w:r>
          </w:p>
        </w:tc>
        <w:tc>
          <w:tcPr>
            <w:tcW w:w="1147" w:type="dxa"/>
            <w:shd w:val="clear" w:color="auto" w:fill="auto"/>
          </w:tcPr>
          <w:p w14:paraId="288A3729" w14:textId="6610BC6C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972F2FD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1C569DB5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2DFD3353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5A6CA05" w14:textId="3436C440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Wbudowany w materac jeden sterujący czujnik temperatury gwarantujący równomierne ogrzewanie na całej powierzchni materaca.</w:t>
            </w:r>
          </w:p>
        </w:tc>
        <w:tc>
          <w:tcPr>
            <w:tcW w:w="1147" w:type="dxa"/>
            <w:shd w:val="clear" w:color="auto" w:fill="auto"/>
          </w:tcPr>
          <w:p w14:paraId="4AA11DF9" w14:textId="2B197811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207B279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2CD908F8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41ECE2C0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7C3A9DB" w14:textId="34139E92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Wbudowane w materac niezależne zabezpieczenie przed przegrzaniem.</w:t>
            </w:r>
          </w:p>
        </w:tc>
        <w:tc>
          <w:tcPr>
            <w:tcW w:w="1147" w:type="dxa"/>
            <w:shd w:val="clear" w:color="auto" w:fill="auto"/>
          </w:tcPr>
          <w:p w14:paraId="685802AF" w14:textId="542B0EF9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36BE265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770462FE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1D39E87D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198C772" w14:textId="6FB72047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Zabezpieczenie przed przegrzaniem wbudowane w materac o progu bezpieczeństwa &gt;=42°C przy którym grzanie jest automatycznie wyłączane.</w:t>
            </w:r>
          </w:p>
        </w:tc>
        <w:tc>
          <w:tcPr>
            <w:tcW w:w="1147" w:type="dxa"/>
            <w:shd w:val="clear" w:color="auto" w:fill="auto"/>
          </w:tcPr>
          <w:p w14:paraId="6D28378E" w14:textId="12EA4BD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AE825F1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6EBEDA81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355C1D6C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9E18AE2" w14:textId="5F5E2A71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Zabezpieczenie elektroniczne przed przegrzaniem o progu bezpieczeństwa &gt;=41°C przy którym grzanie jest automatycznie wyłączane dla danego kanału.</w:t>
            </w:r>
          </w:p>
        </w:tc>
        <w:tc>
          <w:tcPr>
            <w:tcW w:w="1147" w:type="dxa"/>
            <w:shd w:val="clear" w:color="auto" w:fill="auto"/>
          </w:tcPr>
          <w:p w14:paraId="4C99C0FD" w14:textId="416C215E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18D8F4A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6FEF4546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392E429E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EBE6DD5" w14:textId="3A8F2B8F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Zabezpieczenie elektroniczne przed przegrzaniem o progu bezpieczeństwa &gt;=43°C przy którym system jest automatycznie wyłączany.</w:t>
            </w:r>
          </w:p>
        </w:tc>
        <w:tc>
          <w:tcPr>
            <w:tcW w:w="1147" w:type="dxa"/>
            <w:shd w:val="clear" w:color="auto" w:fill="auto"/>
          </w:tcPr>
          <w:p w14:paraId="2A885454" w14:textId="31058E48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B17ED16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0E38CDFD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2AD171CA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0070DA7" w14:textId="2186E61E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Informacja w formie komunikatów na wyświetlaczu jednostki kontrolnej o pojawiających się problemach, awariach, mówiąca o rodzaju problemu czy awarii.</w:t>
            </w:r>
          </w:p>
        </w:tc>
        <w:tc>
          <w:tcPr>
            <w:tcW w:w="1147" w:type="dxa"/>
            <w:shd w:val="clear" w:color="auto" w:fill="auto"/>
          </w:tcPr>
          <w:p w14:paraId="69A38D24" w14:textId="3D301FB2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26A973D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32A06EC2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344319AF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D3D1FF3" w14:textId="4F36C638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Zakres ustawialnej temperatury 25°C-40°C z krokiem co 0,5°C.</w:t>
            </w:r>
          </w:p>
        </w:tc>
        <w:tc>
          <w:tcPr>
            <w:tcW w:w="1147" w:type="dxa"/>
            <w:shd w:val="clear" w:color="auto" w:fill="auto"/>
          </w:tcPr>
          <w:p w14:paraId="7CFF6ACA" w14:textId="7A3CCAB3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DB0CC74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0416E72D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4FC5E29D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5938E94" w14:textId="035F2A77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Waga materaca: maks. 2,0 kg</w:t>
            </w:r>
          </w:p>
        </w:tc>
        <w:tc>
          <w:tcPr>
            <w:tcW w:w="1147" w:type="dxa"/>
            <w:shd w:val="clear" w:color="auto" w:fill="auto"/>
          </w:tcPr>
          <w:p w14:paraId="38D1B309" w14:textId="169B0AD6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FCE3011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0669B411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7DAF6B82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DBC42FA" w14:textId="74ECBBB8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Materac przeznaczony do ogrzewania pacjentów niezależnie od wieku i wzrostu.</w:t>
            </w:r>
          </w:p>
        </w:tc>
        <w:tc>
          <w:tcPr>
            <w:tcW w:w="1147" w:type="dxa"/>
            <w:shd w:val="clear" w:color="auto" w:fill="auto"/>
          </w:tcPr>
          <w:p w14:paraId="4A624843" w14:textId="54FB790D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77B0B35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110FEBFB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7454F50B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A49AB17" w14:textId="38EA6D4B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Umieszczenie naklejki na materacu nie powoduje uszkodzenia warstwy grzewczej.</w:t>
            </w:r>
          </w:p>
        </w:tc>
        <w:tc>
          <w:tcPr>
            <w:tcW w:w="1147" w:type="dxa"/>
            <w:shd w:val="clear" w:color="auto" w:fill="auto"/>
          </w:tcPr>
          <w:p w14:paraId="77359A8C" w14:textId="4AAB61D2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E76DD2D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1C3F14" w14:paraId="4A9450F8" w14:textId="77777777" w:rsidTr="00A27465">
        <w:trPr>
          <w:jc w:val="center"/>
        </w:trPr>
        <w:tc>
          <w:tcPr>
            <w:tcW w:w="704" w:type="dxa"/>
            <w:shd w:val="clear" w:color="auto" w:fill="auto"/>
          </w:tcPr>
          <w:p w14:paraId="2ADCAD7D" w14:textId="77777777" w:rsidR="001F0E34" w:rsidRPr="001C3F14" w:rsidRDefault="001F0E34" w:rsidP="001F0E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EF85BD0" w14:textId="146F9C02" w:rsidR="001F0E34" w:rsidRPr="001F0E34" w:rsidRDefault="001F0E34" w:rsidP="001F0E34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F0E3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Materac zawierający integralne pasy zawierające guziki zatrzaskowe służące do szybkiego i bezpośredniego mocowania materaca do stołu, niewymagające przywiązania materaca do stołu, oraz uchwyt do bezpiecznego przechowywania.</w:t>
            </w:r>
          </w:p>
        </w:tc>
        <w:tc>
          <w:tcPr>
            <w:tcW w:w="1147" w:type="dxa"/>
            <w:shd w:val="clear" w:color="auto" w:fill="auto"/>
          </w:tcPr>
          <w:p w14:paraId="48E73EBC" w14:textId="77777777" w:rsidR="001F0E34" w:rsidRPr="001C3F14" w:rsidRDefault="001F0E34" w:rsidP="001F0E34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A5E9C05" w14:textId="77777777" w:rsidR="001F0E34" w:rsidRPr="001C3F14" w:rsidRDefault="001F0E34" w:rsidP="001F0E34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F0E34" w:rsidRPr="00B94BE5" w14:paraId="6618A363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01CCBF" w14:textId="77777777" w:rsidR="001F0E34" w:rsidRPr="00B94BE5" w:rsidRDefault="001F0E34" w:rsidP="001F0E34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1F0E34" w:rsidRPr="00B94BE5" w14:paraId="0AA01905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B4C" w14:textId="77777777" w:rsidR="001F0E34" w:rsidRPr="00B94BE5" w:rsidRDefault="001F0E34" w:rsidP="001F0E3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6C1" w14:textId="77777777" w:rsidR="001F0E34" w:rsidRPr="00B94BE5" w:rsidRDefault="001F0E34" w:rsidP="001F0E3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C0F" w14:textId="77777777" w:rsidR="001F0E34" w:rsidRPr="00B94BE5" w:rsidRDefault="001F0E34" w:rsidP="001F0E3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9C9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1A581B28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82D" w14:textId="77777777" w:rsidR="001F0E34" w:rsidRPr="00B94BE5" w:rsidRDefault="001F0E34" w:rsidP="001F0E3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B81" w14:textId="77777777" w:rsidR="001F0E34" w:rsidRPr="00B94BE5" w:rsidRDefault="001F0E34" w:rsidP="001F0E3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F95" w14:textId="77777777" w:rsidR="001F0E34" w:rsidRPr="00B94BE5" w:rsidRDefault="001F0E34" w:rsidP="001F0E3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80D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5D07BE28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E9B" w14:textId="77777777" w:rsidR="001F0E34" w:rsidRPr="00B94BE5" w:rsidRDefault="001F0E34" w:rsidP="001F0E3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851" w14:textId="77777777" w:rsidR="001F0E34" w:rsidRPr="00B94BE5" w:rsidRDefault="001F0E34" w:rsidP="001F0E3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441" w14:textId="77777777" w:rsidR="001F0E34" w:rsidRPr="00B94BE5" w:rsidRDefault="001F0E34" w:rsidP="001F0E3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0BC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2DD54559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F7C6" w14:textId="77777777" w:rsidR="001F0E34" w:rsidRPr="00B94BE5" w:rsidRDefault="001F0E34" w:rsidP="001F0E3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858" w14:textId="77777777" w:rsidR="001F0E34" w:rsidRPr="00B94BE5" w:rsidRDefault="001F0E34" w:rsidP="001F0E3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166" w14:textId="77777777" w:rsidR="001F0E34" w:rsidRPr="00B94BE5" w:rsidRDefault="001F0E34" w:rsidP="001F0E3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032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1EB6163B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03C" w14:textId="77777777" w:rsidR="001F0E34" w:rsidRPr="00B94BE5" w:rsidRDefault="001F0E34" w:rsidP="001F0E3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3E2" w14:textId="77777777" w:rsidR="001F0E34" w:rsidRPr="00B94BE5" w:rsidRDefault="001F0E34" w:rsidP="001F0E3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21" w14:textId="77777777" w:rsidR="001F0E34" w:rsidRPr="00B94BE5" w:rsidRDefault="001F0E34" w:rsidP="001F0E3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13A3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0253C3B9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9E2" w14:textId="77777777" w:rsidR="001F0E34" w:rsidRPr="00B94BE5" w:rsidRDefault="001F0E34" w:rsidP="001F0E3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82A3" w14:textId="77777777" w:rsidR="001F0E34" w:rsidRPr="00B94BE5" w:rsidRDefault="001F0E34" w:rsidP="001F0E34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165" w14:textId="77777777" w:rsidR="001F0E34" w:rsidRPr="00B94BE5" w:rsidRDefault="001F0E34" w:rsidP="001F0E3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2C9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4A0BE50F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67E" w14:textId="77777777" w:rsidR="001F0E34" w:rsidRPr="00B94BE5" w:rsidRDefault="001F0E34" w:rsidP="001F0E3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903" w14:textId="77777777" w:rsidR="001F0E34" w:rsidRPr="00B94BE5" w:rsidRDefault="001F0E34" w:rsidP="001F0E34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E85" w14:textId="77777777" w:rsidR="001F0E34" w:rsidRPr="00B94BE5" w:rsidRDefault="001F0E34" w:rsidP="001F0E3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AA0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3F90A388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0E2" w14:textId="77777777" w:rsidR="001F0E34" w:rsidRPr="00B94BE5" w:rsidRDefault="001F0E34" w:rsidP="001F0E3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F2C" w14:textId="77777777" w:rsidR="001F0E34" w:rsidRPr="00B94BE5" w:rsidRDefault="001F0E34" w:rsidP="001F0E34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95A" w14:textId="77777777" w:rsidR="001F0E34" w:rsidRPr="00B94BE5" w:rsidRDefault="001F0E34" w:rsidP="001F0E3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0F6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2219AF14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D1E" w14:textId="77777777" w:rsidR="001F0E34" w:rsidRPr="00B94BE5" w:rsidRDefault="001F0E34" w:rsidP="001F0E34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108" w14:textId="77777777" w:rsidR="001F0E34" w:rsidRPr="00B94BE5" w:rsidRDefault="001F0E34" w:rsidP="001F0E34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E2C" w14:textId="77777777" w:rsidR="001F0E34" w:rsidRPr="00B94BE5" w:rsidRDefault="001F0E34" w:rsidP="001F0E34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5A6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1A33F343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9C9" w14:textId="77777777" w:rsidR="001F0E34" w:rsidRDefault="001F0E34" w:rsidP="001F0E34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124194B7" w14:textId="77777777" w:rsidR="001F0E34" w:rsidRPr="000A6514" w:rsidRDefault="001F0E34" w:rsidP="001F0E34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B25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0818A240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EE4" w14:textId="77777777" w:rsidR="001F0E34" w:rsidRDefault="001F0E34" w:rsidP="001F0E34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1095EA98" w14:textId="77777777" w:rsidR="001F0E34" w:rsidRPr="000A6514" w:rsidRDefault="001F0E34" w:rsidP="001F0E34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3EC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F0E34" w:rsidRPr="00B94BE5" w14:paraId="4CE422CA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8BD" w14:textId="77777777" w:rsidR="001F0E34" w:rsidRDefault="001F0E34" w:rsidP="001F0E34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2862D9F0" w14:textId="77777777" w:rsidR="001F0E34" w:rsidRPr="000A6514" w:rsidRDefault="001F0E34" w:rsidP="001F0E34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667" w14:textId="77777777" w:rsidR="001F0E34" w:rsidRPr="00B94BE5" w:rsidRDefault="001F0E34" w:rsidP="001F0E34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0AB09B15" w14:textId="77777777" w:rsidR="00111F7B" w:rsidRDefault="00111F7B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</w:p>
    <w:p w14:paraId="4F64A5B2" w14:textId="77777777" w:rsidR="00111F7B" w:rsidRDefault="00111F7B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0570983" w14:textId="77777777" w:rsidR="007B0042" w:rsidRPr="00B94BE5" w:rsidRDefault="007B0042" w:rsidP="007B004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5614EB23" w14:textId="77777777" w:rsidR="007B0042" w:rsidRPr="00B94BE5" w:rsidRDefault="007B0042" w:rsidP="007B004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7B8D83FD" w14:textId="77777777" w:rsidR="007B0042" w:rsidRDefault="007B0042" w:rsidP="007B004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41B92DE" w14:textId="77777777" w:rsidR="007B0042" w:rsidRPr="00B94BE5" w:rsidRDefault="007B0042" w:rsidP="007B004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7F0D7EC9" w14:textId="77777777" w:rsidR="007B0042" w:rsidRPr="00B94BE5" w:rsidRDefault="007B0042" w:rsidP="007B004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3C5EB37" w14:textId="77777777" w:rsidR="007B0042" w:rsidRPr="00B94BE5" w:rsidRDefault="007B0042" w:rsidP="007B0042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1ADD831C" w14:textId="77777777" w:rsidR="007B0042" w:rsidRPr="00B94BE5" w:rsidRDefault="007B0042" w:rsidP="007B004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F806E2F" w14:textId="06D08206" w:rsidR="007B0042" w:rsidRPr="007B0042" w:rsidRDefault="007B0042" w:rsidP="00111F7B">
      <w:pPr>
        <w:spacing w:after="0" w:line="240" w:lineRule="auto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585EA5F0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9912577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7816AB7" w14:textId="77777777" w:rsidR="00111F7B" w:rsidRDefault="00111F7B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74823A0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26AF96B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0A6851A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36C4348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BAA25E5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7D1C63F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16483C1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C84A62C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CB4A17F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110DA35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0E281F3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42F2414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508CDE8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0CF2C0F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5A39E3F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D5D559B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F46317C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B99AEC8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58CDDBE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A38F249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701A2CA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1252970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1755C00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5292A5E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354DE75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B49D6E8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4677E5B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A5FD538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A08998A" w14:textId="77777777" w:rsidR="007B0042" w:rsidRDefault="007B0042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AE7BA9B" w14:textId="77777777" w:rsidR="00111F7B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lastRenderedPageBreak/>
        <w:t>PARAMETRY TECHNICZNE</w:t>
      </w:r>
    </w:p>
    <w:p w14:paraId="06EEBB22" w14:textId="77777777" w:rsidR="00111F7B" w:rsidRPr="001C3F14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0F8DAD45" w14:textId="129E0DC3" w:rsidR="00111F7B" w:rsidRDefault="00FF49D9" w:rsidP="00111F7B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>Część 6-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>Stolik zabiegowy</w:t>
      </w:r>
      <w:r w:rsidR="00111F7B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 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111F7B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493CE018" w14:textId="77777777" w:rsidR="00111F7B" w:rsidRPr="001C3F14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111F7B" w:rsidRPr="001C3F14" w14:paraId="4DFCDBFD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3F6DE31E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75AECD09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111F7B" w:rsidRPr="001C3F14" w14:paraId="05AF7DA6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78904D5A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52F46ABC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20135FE6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38740A7E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56C35EA9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2769AE0B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2252C09D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5BB41A81" w14:textId="77777777" w:rsidR="00111F7B" w:rsidRPr="001C3F14" w:rsidRDefault="00111F7B" w:rsidP="00174F13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1C46940C" w14:textId="77777777" w:rsidR="00111F7B" w:rsidRPr="001C3F14" w:rsidRDefault="00111F7B" w:rsidP="00111F7B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5AAA3EBD" w14:textId="77777777" w:rsidR="00111F7B" w:rsidRPr="001C3F14" w:rsidRDefault="00111F7B" w:rsidP="00111F7B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111F7B" w:rsidRPr="001C3F14" w14:paraId="0D18247D" w14:textId="77777777" w:rsidTr="00174F13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5035C335" w14:textId="77777777" w:rsidR="00111F7B" w:rsidRPr="001C3F14" w:rsidRDefault="00111F7B" w:rsidP="00174F13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398EAD55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319C70FE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59A79551" w14:textId="77777777" w:rsidR="00111F7B" w:rsidRPr="001C3F14" w:rsidRDefault="00111F7B" w:rsidP="00174F13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111F7B" w:rsidRPr="001C3F14" w14:paraId="02499B32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723C7DA3" w14:textId="77777777" w:rsidR="00111F7B" w:rsidRPr="001C3F14" w:rsidRDefault="00111F7B" w:rsidP="00174F13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5ACD931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2314F3C3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75D833D6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111F7B" w:rsidRPr="001C3F14" w14:paraId="3A59957A" w14:textId="77777777" w:rsidTr="00174F13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5CD389C8" w14:textId="77777777" w:rsidR="00111F7B" w:rsidRPr="001C3F14" w:rsidRDefault="00111F7B" w:rsidP="00174F13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111F7B" w:rsidRPr="001C3F14" w14:paraId="34F9B163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19C82F4E" w14:textId="77777777" w:rsidR="00111F7B" w:rsidRPr="001C3F14" w:rsidRDefault="00111F7B" w:rsidP="001219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2FCB8FD7" w14:textId="4599A05B" w:rsidR="00111F7B" w:rsidRPr="00FB51A4" w:rsidRDefault="009E2BF6" w:rsidP="00174F1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sz w:val="20"/>
                <w:szCs w:val="20"/>
              </w:rPr>
              <w:t>Stelaż ze stali kwasoodpornej</w:t>
            </w:r>
          </w:p>
        </w:tc>
        <w:tc>
          <w:tcPr>
            <w:tcW w:w="1147" w:type="dxa"/>
            <w:shd w:val="clear" w:color="auto" w:fill="auto"/>
          </w:tcPr>
          <w:p w14:paraId="2F59F00A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85A8DAB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70C3CDB5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6A16FBC1" w14:textId="77777777" w:rsidR="00111F7B" w:rsidRPr="001C3F14" w:rsidRDefault="00111F7B" w:rsidP="001219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0EC4FE52" w14:textId="47A9639D" w:rsidR="00111F7B" w:rsidRPr="00FB51A4" w:rsidRDefault="009E2BF6" w:rsidP="00174F1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sz w:val="20"/>
                <w:szCs w:val="20"/>
              </w:rPr>
              <w:t xml:space="preserve">Wyposażony koła o średnicy  ok 55mm, w tym co najmniej dwa z blokadą </w:t>
            </w:r>
          </w:p>
        </w:tc>
        <w:tc>
          <w:tcPr>
            <w:tcW w:w="1147" w:type="dxa"/>
            <w:shd w:val="clear" w:color="auto" w:fill="auto"/>
          </w:tcPr>
          <w:p w14:paraId="365D5626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5BEB8C9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00CCA66D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22B79F07" w14:textId="77777777" w:rsidR="00111F7B" w:rsidRPr="001C3F14" w:rsidRDefault="00111F7B" w:rsidP="001219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  <w:vAlign w:val="bottom"/>
          </w:tcPr>
          <w:p w14:paraId="795C9632" w14:textId="77B72520" w:rsidR="00111F7B" w:rsidRPr="00FB51A4" w:rsidRDefault="009E2BF6" w:rsidP="00174F1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sz w:val="20"/>
                <w:szCs w:val="20"/>
              </w:rPr>
              <w:t xml:space="preserve">Blat ze stali  kwasoodpornej </w:t>
            </w:r>
          </w:p>
        </w:tc>
        <w:tc>
          <w:tcPr>
            <w:tcW w:w="1147" w:type="dxa"/>
            <w:shd w:val="clear" w:color="auto" w:fill="auto"/>
          </w:tcPr>
          <w:p w14:paraId="6FFB0761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C5700F6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7B0D3B4C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46195AE5" w14:textId="77777777" w:rsidR="00111F7B" w:rsidRPr="001C3F14" w:rsidRDefault="00111F7B" w:rsidP="001219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5C0DEFB" w14:textId="6B21F834" w:rsidR="00111F7B" w:rsidRPr="00FB51A4" w:rsidRDefault="009E2BF6" w:rsidP="00174F1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sz w:val="20"/>
                <w:szCs w:val="20"/>
              </w:rPr>
              <w:t>Uchylna miska ze stali nierdzewnej</w:t>
            </w:r>
          </w:p>
        </w:tc>
        <w:tc>
          <w:tcPr>
            <w:tcW w:w="1147" w:type="dxa"/>
            <w:shd w:val="clear" w:color="auto" w:fill="auto"/>
          </w:tcPr>
          <w:p w14:paraId="633715AE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3478D86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43089695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45A8C8D9" w14:textId="77777777" w:rsidR="00111F7B" w:rsidRPr="001C3F14" w:rsidRDefault="00111F7B" w:rsidP="001219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72DF895" w14:textId="14606091" w:rsidR="00111F7B" w:rsidRPr="00FB51A4" w:rsidRDefault="009E2BF6" w:rsidP="00174F13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sz w:val="20"/>
                <w:szCs w:val="20"/>
              </w:rPr>
              <w:t>Wymiary całkowite: 740x440x810 mm</w:t>
            </w:r>
          </w:p>
        </w:tc>
        <w:tc>
          <w:tcPr>
            <w:tcW w:w="1147" w:type="dxa"/>
            <w:shd w:val="clear" w:color="auto" w:fill="auto"/>
          </w:tcPr>
          <w:p w14:paraId="39A65E78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E8302A0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6F5AD4E9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3B859F88" w14:textId="77777777" w:rsidR="00111F7B" w:rsidRPr="001C3F14" w:rsidRDefault="00111F7B" w:rsidP="001219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045F03D" w14:textId="7DECC51E" w:rsidR="00111F7B" w:rsidRPr="00FB51A4" w:rsidRDefault="009E2BF6" w:rsidP="00174F13">
            <w:pPr>
              <w:spacing w:after="0" w:line="240" w:lineRule="auto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sz w:val="20"/>
                <w:szCs w:val="20"/>
              </w:rPr>
              <w:t xml:space="preserve">Możliwość czyszczenia ogólnodostępnymi środkami </w:t>
            </w:r>
          </w:p>
        </w:tc>
        <w:tc>
          <w:tcPr>
            <w:tcW w:w="1147" w:type="dxa"/>
            <w:shd w:val="clear" w:color="auto" w:fill="auto"/>
          </w:tcPr>
          <w:p w14:paraId="661E00BE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80F55C9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B94BE5" w14:paraId="65D50067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DFDAAD" w14:textId="77777777" w:rsidR="00111F7B" w:rsidRPr="00B94BE5" w:rsidRDefault="00111F7B" w:rsidP="00174F13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9E2BF6" w:rsidRPr="00B94BE5" w14:paraId="62EC5B4E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C4A" w14:textId="77777777" w:rsidR="009E2BF6" w:rsidRPr="00B94BE5" w:rsidRDefault="009E2BF6" w:rsidP="009E2BF6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9CC" w14:textId="57B825DC" w:rsidR="009E2BF6" w:rsidRPr="00B94BE5" w:rsidRDefault="009E2BF6" w:rsidP="009E2BF6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BEC" w14:textId="5083D46D" w:rsidR="009E2BF6" w:rsidRPr="00B94BE5" w:rsidRDefault="009E2BF6" w:rsidP="009E2BF6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Tak, podać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D65" w14:textId="77777777" w:rsidR="009E2BF6" w:rsidRPr="00B94BE5" w:rsidRDefault="009E2BF6" w:rsidP="009E2BF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E2BF6" w:rsidRPr="00B94BE5" w14:paraId="7E0D87B3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647" w14:textId="77777777" w:rsidR="009E2BF6" w:rsidRDefault="009E2BF6" w:rsidP="009E2BF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0C15C26A" w14:textId="77777777" w:rsidR="009E2BF6" w:rsidRPr="000A6514" w:rsidRDefault="009E2BF6" w:rsidP="009E2BF6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049" w14:textId="77777777" w:rsidR="009E2BF6" w:rsidRPr="00B94BE5" w:rsidRDefault="009E2BF6" w:rsidP="009E2BF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E2BF6" w:rsidRPr="00B94BE5" w14:paraId="17DF46D2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D4B" w14:textId="77777777" w:rsidR="009E2BF6" w:rsidRDefault="009E2BF6" w:rsidP="009E2BF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0D9FAC69" w14:textId="77777777" w:rsidR="009E2BF6" w:rsidRPr="000A6514" w:rsidRDefault="009E2BF6" w:rsidP="009E2BF6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CC7" w14:textId="77777777" w:rsidR="009E2BF6" w:rsidRPr="00B94BE5" w:rsidRDefault="009E2BF6" w:rsidP="009E2BF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E2BF6" w:rsidRPr="00B94BE5" w14:paraId="458E94A6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8AC" w14:textId="77777777" w:rsidR="009E2BF6" w:rsidRDefault="009E2BF6" w:rsidP="009E2BF6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59CFCC23" w14:textId="77777777" w:rsidR="009E2BF6" w:rsidRPr="000A6514" w:rsidRDefault="009E2BF6" w:rsidP="009E2BF6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C16" w14:textId="77777777" w:rsidR="009E2BF6" w:rsidRPr="00B94BE5" w:rsidRDefault="009E2BF6" w:rsidP="009E2BF6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4530E631" w14:textId="77777777" w:rsidR="003414A2" w:rsidRDefault="003414A2" w:rsidP="003414A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</w:p>
    <w:p w14:paraId="1205F2CF" w14:textId="0D4257D9" w:rsidR="003414A2" w:rsidRPr="00B94BE5" w:rsidRDefault="003414A2" w:rsidP="003414A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0940AFDE" w14:textId="77777777" w:rsidR="003414A2" w:rsidRPr="00B94BE5" w:rsidRDefault="003414A2" w:rsidP="003414A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11A781C3" w14:textId="77777777" w:rsidR="003414A2" w:rsidRPr="00B94BE5" w:rsidRDefault="003414A2" w:rsidP="003414A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229CC76" w14:textId="77777777" w:rsidR="003414A2" w:rsidRPr="00B94BE5" w:rsidRDefault="003414A2" w:rsidP="003414A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7895B4AA" w14:textId="77777777" w:rsidR="003414A2" w:rsidRPr="00B94BE5" w:rsidRDefault="003414A2" w:rsidP="003414A2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2240C9E2" w14:textId="77777777" w:rsidR="003414A2" w:rsidRPr="00B94BE5" w:rsidRDefault="003414A2" w:rsidP="003414A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760614D" w14:textId="37B5A1F9" w:rsidR="00111F7B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>** UWAGA: należy podpisać kwalifikowanym podpisem elektronicznym osoby uprawnionej do zaciągania zobowiązań w imieniu Wykonawcy.</w:t>
      </w:r>
    </w:p>
    <w:p w14:paraId="16A06AF3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FD7B187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183E1A4D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2C96DA4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E328C2B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3892E03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92328AE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D34CF6A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0860B81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CD9F44C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E51E47B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ED30415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9173805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7E38270F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C9D66F6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3F1EB42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F797B39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6F5F5CD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2C34F79A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651A9B68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9ACFB44" w14:textId="77777777" w:rsidR="003414A2" w:rsidRDefault="003414A2" w:rsidP="003414A2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453D0A9E" w14:textId="77777777" w:rsidR="003414A2" w:rsidRPr="003414A2" w:rsidRDefault="003414A2" w:rsidP="003414A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33827E" w14:textId="77777777" w:rsidR="00111F7B" w:rsidRDefault="00111F7B" w:rsidP="00111F7B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5A21F516" w14:textId="77777777" w:rsidR="00111F7B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lastRenderedPageBreak/>
        <w:t>PARAMETRY TECHNICZNE</w:t>
      </w:r>
    </w:p>
    <w:p w14:paraId="63C43A9C" w14:textId="77777777" w:rsidR="00111F7B" w:rsidRPr="001C3F14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7A0968E8" w14:textId="04B01348" w:rsidR="00111F7B" w:rsidRDefault="00FF49D9" w:rsidP="00111F7B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>Część 5-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Wózek anestezjologiczny </w:t>
      </w:r>
      <w:r w:rsidR="00111F7B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 </w:t>
      </w:r>
      <w:r w:rsidR="00111F7B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111F7B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560A7E3F" w14:textId="77777777" w:rsidR="00111F7B" w:rsidRPr="001C3F14" w:rsidRDefault="00111F7B" w:rsidP="00111F7B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111F7B" w:rsidRPr="001C3F14" w14:paraId="57F9BD63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6B9A1B5D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1218AEE2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111F7B" w:rsidRPr="001C3F14" w14:paraId="606B25EA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22E35C07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074E42F3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723DB0B1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099A6059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026EDDC0" w14:textId="77777777" w:rsidR="00111F7B" w:rsidRPr="001C3F14" w:rsidRDefault="00111F7B" w:rsidP="00174F1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1C3F14" w14:paraId="1EA15F75" w14:textId="77777777" w:rsidTr="00174F13">
        <w:tc>
          <w:tcPr>
            <w:tcW w:w="3545" w:type="dxa"/>
            <w:shd w:val="clear" w:color="auto" w:fill="C5E0B3" w:themeFill="accent6" w:themeFillTint="66"/>
          </w:tcPr>
          <w:p w14:paraId="43B05B02" w14:textId="77777777" w:rsidR="00111F7B" w:rsidRPr="001C3F14" w:rsidRDefault="00111F7B" w:rsidP="00174F1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5FA02B13" w14:textId="77777777" w:rsidR="00111F7B" w:rsidRPr="001C3F14" w:rsidRDefault="00111F7B" w:rsidP="00174F13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2FD7C008" w14:textId="77777777" w:rsidR="00111F7B" w:rsidRPr="001C3F14" w:rsidRDefault="00111F7B" w:rsidP="00111F7B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02EEB30D" w14:textId="77777777" w:rsidR="00111F7B" w:rsidRPr="001C3F14" w:rsidRDefault="00111F7B" w:rsidP="00111F7B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111F7B" w:rsidRPr="001C3F14" w14:paraId="590B1D5A" w14:textId="77777777" w:rsidTr="00174F13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1A57996C" w14:textId="77777777" w:rsidR="00111F7B" w:rsidRPr="001C3F14" w:rsidRDefault="00111F7B" w:rsidP="00174F13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2DA57158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3EFA14C9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1AFC385E" w14:textId="77777777" w:rsidR="00111F7B" w:rsidRPr="001C3F14" w:rsidRDefault="00111F7B" w:rsidP="00174F13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111F7B" w:rsidRPr="001C3F14" w14:paraId="5556B076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1A71F02C" w14:textId="77777777" w:rsidR="00111F7B" w:rsidRPr="001C3F14" w:rsidRDefault="00111F7B" w:rsidP="00174F13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20177FBC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408C082B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57222E4A" w14:textId="77777777" w:rsidR="00111F7B" w:rsidRPr="001C3F14" w:rsidRDefault="00111F7B" w:rsidP="00174F1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111F7B" w:rsidRPr="001C3F14" w14:paraId="50BCCEEA" w14:textId="77777777" w:rsidTr="00174F13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79BC8810" w14:textId="77777777" w:rsidR="00111F7B" w:rsidRPr="001C3F14" w:rsidRDefault="00111F7B" w:rsidP="00174F13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9E2BF6" w:rsidRPr="001C3F14" w14:paraId="16226CE3" w14:textId="77777777" w:rsidTr="002F168F">
        <w:trPr>
          <w:jc w:val="center"/>
        </w:trPr>
        <w:tc>
          <w:tcPr>
            <w:tcW w:w="704" w:type="dxa"/>
            <w:shd w:val="clear" w:color="auto" w:fill="auto"/>
          </w:tcPr>
          <w:p w14:paraId="765ABFA5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2771894" w14:textId="2E3161FE" w:rsidR="009E2BF6" w:rsidRPr="00FB51A4" w:rsidRDefault="009E2BF6" w:rsidP="009E2BF6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7763A1">
              <w:rPr>
                <w:rFonts w:cs="Arial"/>
                <w:sz w:val="20"/>
                <w:szCs w:val="20"/>
              </w:rPr>
              <w:t>Wózek anestezjologiczny</w:t>
            </w:r>
          </w:p>
        </w:tc>
        <w:tc>
          <w:tcPr>
            <w:tcW w:w="1147" w:type="dxa"/>
            <w:shd w:val="clear" w:color="auto" w:fill="auto"/>
          </w:tcPr>
          <w:p w14:paraId="7DF68E26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6B84455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07D2460F" w14:textId="77777777" w:rsidTr="002F168F">
        <w:trPr>
          <w:jc w:val="center"/>
        </w:trPr>
        <w:tc>
          <w:tcPr>
            <w:tcW w:w="704" w:type="dxa"/>
            <w:shd w:val="clear" w:color="auto" w:fill="auto"/>
          </w:tcPr>
          <w:p w14:paraId="41B80B9E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CA28D5B" w14:textId="1F250975" w:rsidR="009E2BF6" w:rsidRPr="00FB51A4" w:rsidRDefault="009E2BF6" w:rsidP="009E2BF6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0C4862">
              <w:rPr>
                <w:rFonts w:cs="Arial"/>
                <w:sz w:val="20"/>
                <w:szCs w:val="20"/>
              </w:rPr>
              <w:t>szafka z 4 szufladami (wysokość frontów: 1x234mm, 3x156mm)</w:t>
            </w:r>
          </w:p>
        </w:tc>
        <w:tc>
          <w:tcPr>
            <w:tcW w:w="1147" w:type="dxa"/>
            <w:shd w:val="clear" w:color="auto" w:fill="auto"/>
          </w:tcPr>
          <w:p w14:paraId="1315B78D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32F4762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5A32EF94" w14:textId="77777777" w:rsidTr="002F168F">
        <w:trPr>
          <w:jc w:val="center"/>
        </w:trPr>
        <w:tc>
          <w:tcPr>
            <w:tcW w:w="704" w:type="dxa"/>
            <w:shd w:val="clear" w:color="auto" w:fill="auto"/>
          </w:tcPr>
          <w:p w14:paraId="28D65D8E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2CFDB97" w14:textId="76E2153F" w:rsidR="009E2BF6" w:rsidRPr="00FB51A4" w:rsidRDefault="009E2BF6" w:rsidP="009E2BF6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0C4862">
              <w:rPr>
                <w:rFonts w:cs="Arial"/>
                <w:sz w:val="20"/>
                <w:szCs w:val="20"/>
              </w:rPr>
              <w:t>1x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blat boczny wysuwany stalowy lakierowany proszkowo</w:t>
            </w:r>
          </w:p>
        </w:tc>
        <w:tc>
          <w:tcPr>
            <w:tcW w:w="1147" w:type="dxa"/>
            <w:shd w:val="clear" w:color="auto" w:fill="auto"/>
          </w:tcPr>
          <w:p w14:paraId="3B2802E0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9032F1C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3BA74EE0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6F1DF99F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BFE4870" w14:textId="3162E0BA" w:rsidR="009E2BF6" w:rsidRPr="00FB51A4" w:rsidRDefault="009E2BF6" w:rsidP="009E2BF6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Min. </w:t>
            </w:r>
            <w:r w:rsidRPr="000C4862">
              <w:rPr>
                <w:rFonts w:cs="Arial"/>
                <w:sz w:val="20"/>
                <w:szCs w:val="20"/>
              </w:rPr>
              <w:t>3x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odcinki szyny instrumentalnej,</w:t>
            </w:r>
          </w:p>
        </w:tc>
        <w:tc>
          <w:tcPr>
            <w:tcW w:w="1147" w:type="dxa"/>
            <w:shd w:val="clear" w:color="auto" w:fill="auto"/>
          </w:tcPr>
          <w:p w14:paraId="152DDE4F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BB64CA6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7DF36733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1C89C7A9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CBD6187" w14:textId="684BDABD" w:rsidR="009E2BF6" w:rsidRPr="00FB51A4" w:rsidRDefault="009E2BF6" w:rsidP="009E2BF6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0C4862">
              <w:rPr>
                <w:rFonts w:cs="Arial"/>
                <w:sz w:val="20"/>
                <w:szCs w:val="20"/>
              </w:rPr>
              <w:t>1x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pojemnik na narzędzia 325x175x40mm</w:t>
            </w:r>
          </w:p>
        </w:tc>
        <w:tc>
          <w:tcPr>
            <w:tcW w:w="1147" w:type="dxa"/>
            <w:shd w:val="clear" w:color="auto" w:fill="auto"/>
          </w:tcPr>
          <w:p w14:paraId="38536EA8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3C8EB2F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637A0E45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7DCB1CEA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42133EB" w14:textId="2410CD24" w:rsidR="009E2BF6" w:rsidRPr="00FB51A4" w:rsidRDefault="009E2BF6" w:rsidP="009E2BF6">
            <w:pPr>
              <w:spacing w:after="0" w:line="240" w:lineRule="auto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0C4862">
              <w:rPr>
                <w:rFonts w:cs="Arial"/>
                <w:sz w:val="20"/>
                <w:szCs w:val="20"/>
              </w:rPr>
              <w:t>1x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poj. na zużyte igły</w:t>
            </w:r>
          </w:p>
        </w:tc>
        <w:tc>
          <w:tcPr>
            <w:tcW w:w="1147" w:type="dxa"/>
            <w:shd w:val="clear" w:color="auto" w:fill="auto"/>
          </w:tcPr>
          <w:p w14:paraId="38D1A267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D500FC6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4D82F188" w14:textId="77777777" w:rsidTr="002F168F">
        <w:trPr>
          <w:jc w:val="center"/>
        </w:trPr>
        <w:tc>
          <w:tcPr>
            <w:tcW w:w="704" w:type="dxa"/>
            <w:shd w:val="clear" w:color="auto" w:fill="auto"/>
          </w:tcPr>
          <w:p w14:paraId="5C826A1F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22E072C" w14:textId="4F583D85" w:rsidR="009E2BF6" w:rsidRPr="00FB51A4" w:rsidRDefault="009E2BF6" w:rsidP="009E2BF6">
            <w:pPr>
              <w:spacing w:after="0" w:line="240" w:lineRule="auto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0C4862">
              <w:rPr>
                <w:rFonts w:cs="Arial"/>
                <w:sz w:val="20"/>
                <w:szCs w:val="20"/>
              </w:rPr>
              <w:t>1x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kosz na cewniki ze stali kwasoodpornej 115x115x500mm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14:paraId="0AD5E9A5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B711D6E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6B561B66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3378CFD0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CC93D7F" w14:textId="48D9B33F" w:rsidR="009E2BF6" w:rsidRPr="00FB51A4" w:rsidRDefault="009E2BF6" w:rsidP="009E2BF6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0C4862">
              <w:rPr>
                <w:sz w:val="20"/>
                <w:szCs w:val="20"/>
              </w:rPr>
              <w:t>1x</w:t>
            </w:r>
            <w:r>
              <w:rPr>
                <w:sz w:val="20"/>
                <w:szCs w:val="20"/>
              </w:rPr>
              <w:t xml:space="preserve"> </w:t>
            </w:r>
            <w:r w:rsidRPr="000C4862">
              <w:rPr>
                <w:sz w:val="20"/>
                <w:szCs w:val="20"/>
              </w:rPr>
              <w:t>kosz kolanowy</w:t>
            </w:r>
          </w:p>
        </w:tc>
        <w:tc>
          <w:tcPr>
            <w:tcW w:w="1147" w:type="dxa"/>
            <w:shd w:val="clear" w:color="auto" w:fill="auto"/>
          </w:tcPr>
          <w:p w14:paraId="0F49104D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1030150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7CDEBEE1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616600E1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13CA19D" w14:textId="38B150FF" w:rsidR="009E2BF6" w:rsidRPr="00FB51A4" w:rsidRDefault="009E2BF6" w:rsidP="009E2BF6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0C4862">
              <w:rPr>
                <w:sz w:val="20"/>
                <w:szCs w:val="20"/>
              </w:rPr>
              <w:t>1x</w:t>
            </w:r>
            <w:r>
              <w:rPr>
                <w:sz w:val="20"/>
                <w:szCs w:val="20"/>
              </w:rPr>
              <w:t xml:space="preserve"> </w:t>
            </w:r>
            <w:r w:rsidRPr="000C4862">
              <w:rPr>
                <w:sz w:val="20"/>
                <w:szCs w:val="20"/>
              </w:rPr>
              <w:t>zamek centralny</w:t>
            </w:r>
          </w:p>
        </w:tc>
        <w:tc>
          <w:tcPr>
            <w:tcW w:w="1147" w:type="dxa"/>
            <w:shd w:val="clear" w:color="auto" w:fill="auto"/>
          </w:tcPr>
          <w:p w14:paraId="2E10D0C3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625A2AE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595F9B70" w14:textId="77777777" w:rsidTr="00174F13">
        <w:trPr>
          <w:jc w:val="center"/>
        </w:trPr>
        <w:tc>
          <w:tcPr>
            <w:tcW w:w="704" w:type="dxa"/>
            <w:shd w:val="clear" w:color="auto" w:fill="auto"/>
          </w:tcPr>
          <w:p w14:paraId="084DBD7F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96B5913" w14:textId="29D2B6D5" w:rsidR="009E2BF6" w:rsidRPr="00FB51A4" w:rsidRDefault="009E2BF6" w:rsidP="009E2BF6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0C4862">
              <w:rPr>
                <w:rFonts w:cs="Arial"/>
                <w:sz w:val="20"/>
                <w:szCs w:val="20"/>
              </w:rPr>
              <w:t>1x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 xml:space="preserve">półka </w:t>
            </w:r>
            <w:proofErr w:type="spellStart"/>
            <w:r w:rsidRPr="000C4862">
              <w:rPr>
                <w:rFonts w:cs="Arial"/>
                <w:sz w:val="20"/>
                <w:szCs w:val="20"/>
              </w:rPr>
              <w:t>nadblatowa</w:t>
            </w:r>
            <w:proofErr w:type="spellEnd"/>
            <w:r w:rsidRPr="000C4862">
              <w:rPr>
                <w:rFonts w:cs="Arial"/>
                <w:sz w:val="20"/>
                <w:szCs w:val="20"/>
              </w:rPr>
              <w:t xml:space="preserve"> z tworzywa ABS 600x200mm</w:t>
            </w:r>
          </w:p>
        </w:tc>
        <w:tc>
          <w:tcPr>
            <w:tcW w:w="1147" w:type="dxa"/>
            <w:shd w:val="clear" w:color="auto" w:fill="auto"/>
          </w:tcPr>
          <w:p w14:paraId="164500A0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035C1FB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7A6DF508" w14:textId="77777777" w:rsidTr="002F168F">
        <w:trPr>
          <w:jc w:val="center"/>
        </w:trPr>
        <w:tc>
          <w:tcPr>
            <w:tcW w:w="704" w:type="dxa"/>
            <w:shd w:val="clear" w:color="auto" w:fill="auto"/>
          </w:tcPr>
          <w:p w14:paraId="43DB0F33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5E2E680" w14:textId="501250C4" w:rsidR="009E2BF6" w:rsidRPr="00FB51A4" w:rsidRDefault="009E2BF6" w:rsidP="009E2BF6">
            <w:pPr>
              <w:spacing w:after="0" w:line="240" w:lineRule="auto"/>
              <w:jc w:val="both"/>
              <w:rPr>
                <w:rFonts w:ascii="Garamond" w:eastAsiaTheme="minorHAnsi" w:hAnsi="Garamond" w:cstheme="minorHAnsi"/>
                <w:sz w:val="20"/>
                <w:szCs w:val="20"/>
              </w:rPr>
            </w:pPr>
            <w:r w:rsidRPr="000C4862">
              <w:rPr>
                <w:rFonts w:cs="Arial"/>
                <w:sz w:val="20"/>
                <w:szCs w:val="20"/>
              </w:rPr>
              <w:t>1x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nadstawka 11 poj. (5+6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47" w:type="dxa"/>
            <w:shd w:val="clear" w:color="auto" w:fill="auto"/>
          </w:tcPr>
          <w:p w14:paraId="2CB1A793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6767B89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63145856" w14:textId="77777777" w:rsidTr="002F168F">
        <w:trPr>
          <w:jc w:val="center"/>
        </w:trPr>
        <w:tc>
          <w:tcPr>
            <w:tcW w:w="704" w:type="dxa"/>
            <w:shd w:val="clear" w:color="auto" w:fill="auto"/>
          </w:tcPr>
          <w:p w14:paraId="675E31EF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3AE8BBF" w14:textId="51E455D0" w:rsidR="009E2BF6" w:rsidRPr="00FB51A4" w:rsidRDefault="009E2BF6" w:rsidP="009E2BF6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0C4862">
              <w:rPr>
                <w:rFonts w:cs="Arial"/>
                <w:sz w:val="20"/>
                <w:szCs w:val="20"/>
              </w:rPr>
              <w:t>2x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odcinki szyny na nadstawce</w:t>
            </w:r>
          </w:p>
        </w:tc>
        <w:tc>
          <w:tcPr>
            <w:tcW w:w="1147" w:type="dxa"/>
            <w:shd w:val="clear" w:color="auto" w:fill="auto"/>
          </w:tcPr>
          <w:p w14:paraId="7A33E3C4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3B5DE0D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0D7C4B11" w14:textId="77777777" w:rsidTr="002F168F">
        <w:trPr>
          <w:jc w:val="center"/>
        </w:trPr>
        <w:tc>
          <w:tcPr>
            <w:tcW w:w="704" w:type="dxa"/>
            <w:shd w:val="clear" w:color="auto" w:fill="auto"/>
          </w:tcPr>
          <w:p w14:paraId="1E8DBD40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EA20A34" w14:textId="4E91DB90" w:rsidR="009E2BF6" w:rsidRPr="00FB51A4" w:rsidRDefault="009E2BF6" w:rsidP="009E2BF6">
            <w:pPr>
              <w:spacing w:after="0" w:line="240" w:lineRule="auto"/>
              <w:jc w:val="both"/>
              <w:rPr>
                <w:rFonts w:eastAsiaTheme="minorHAnsi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0C4862">
              <w:rPr>
                <w:rFonts w:cs="Arial"/>
                <w:sz w:val="20"/>
                <w:szCs w:val="20"/>
              </w:rPr>
              <w:t>lat z tworzywa ABS w kolorze białym, z pogłębieniem, otoczony z 3 stron bandami o wysokości 40 mm</w:t>
            </w:r>
          </w:p>
        </w:tc>
        <w:tc>
          <w:tcPr>
            <w:tcW w:w="1147" w:type="dxa"/>
            <w:shd w:val="clear" w:color="auto" w:fill="auto"/>
          </w:tcPr>
          <w:p w14:paraId="696E5171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4837531D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229E329C" w14:textId="77777777" w:rsidTr="002F168F">
        <w:trPr>
          <w:jc w:val="center"/>
        </w:trPr>
        <w:tc>
          <w:tcPr>
            <w:tcW w:w="704" w:type="dxa"/>
            <w:shd w:val="clear" w:color="auto" w:fill="auto"/>
          </w:tcPr>
          <w:p w14:paraId="7458823F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2899823" w14:textId="55C6823B" w:rsidR="009E2BF6" w:rsidRPr="00FB51A4" w:rsidRDefault="009E2BF6" w:rsidP="009E2BF6">
            <w:pPr>
              <w:spacing w:after="0" w:line="240" w:lineRule="auto"/>
              <w:jc w:val="both"/>
              <w:rPr>
                <w:rFonts w:eastAsiaTheme="minorHAnsi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0C4862">
              <w:rPr>
                <w:rFonts w:cs="Arial"/>
                <w:sz w:val="20"/>
                <w:szCs w:val="20"/>
              </w:rPr>
              <w:t xml:space="preserve">zafka stalowa lakierowana proszkowo na biało, front lakierowany na kolor wg palety RAL, prowadnice szuflad z </w:t>
            </w:r>
            <w:proofErr w:type="spellStart"/>
            <w:r w:rsidRPr="000C4862">
              <w:rPr>
                <w:rFonts w:cs="Arial"/>
                <w:sz w:val="20"/>
                <w:szCs w:val="20"/>
              </w:rPr>
              <w:t>samodociągiem</w:t>
            </w:r>
            <w:proofErr w:type="spellEnd"/>
            <w:r w:rsidRPr="000C4862">
              <w:rPr>
                <w:rFonts w:cs="Arial"/>
                <w:sz w:val="20"/>
                <w:szCs w:val="20"/>
              </w:rPr>
              <w:t>, korpus szafki wyposażony w materiał wygłuszający, niechłonący wilgoci, minimalizujący wibracje, wyposażona w uchwyt 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prowadzenia</w:t>
            </w:r>
          </w:p>
        </w:tc>
        <w:tc>
          <w:tcPr>
            <w:tcW w:w="1147" w:type="dxa"/>
            <w:shd w:val="clear" w:color="auto" w:fill="auto"/>
          </w:tcPr>
          <w:p w14:paraId="739E23E5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4D3F657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E2BF6" w:rsidRPr="001C3F14" w14:paraId="10528412" w14:textId="77777777" w:rsidTr="002F168F">
        <w:trPr>
          <w:jc w:val="center"/>
        </w:trPr>
        <w:tc>
          <w:tcPr>
            <w:tcW w:w="704" w:type="dxa"/>
            <w:shd w:val="clear" w:color="auto" w:fill="auto"/>
          </w:tcPr>
          <w:p w14:paraId="2A085DB2" w14:textId="77777777" w:rsidR="009E2BF6" w:rsidRPr="001C3F14" w:rsidRDefault="009E2BF6" w:rsidP="009E2BF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DFF3308" w14:textId="0DC45D3C" w:rsidR="009E2BF6" w:rsidRPr="00FB51A4" w:rsidRDefault="009E2BF6" w:rsidP="009E2BF6">
            <w:pPr>
              <w:spacing w:after="0" w:line="240" w:lineRule="auto"/>
              <w:jc w:val="both"/>
              <w:rPr>
                <w:rFonts w:eastAsiaTheme="minorHAnsi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0C4862">
              <w:rPr>
                <w:rFonts w:cs="Arial"/>
                <w:sz w:val="20"/>
                <w:szCs w:val="20"/>
              </w:rPr>
              <w:t>telaż nadstawki lakierowany proszkowo na biało, z kanałami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montażowymi po wewnętrznej stronie, umożliwiającymi regulację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wysokości położenia szyn instrumentalnych oraz rozbudowę wózka o wyposażenie dodatkowe wyłącznie za pomocą elementów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4862">
              <w:rPr>
                <w:rFonts w:cs="Arial"/>
                <w:sz w:val="20"/>
                <w:szCs w:val="20"/>
              </w:rPr>
              <w:t>złącznych, bez konieczności wykonywania otworów</w:t>
            </w:r>
          </w:p>
        </w:tc>
        <w:tc>
          <w:tcPr>
            <w:tcW w:w="1147" w:type="dxa"/>
            <w:shd w:val="clear" w:color="auto" w:fill="auto"/>
          </w:tcPr>
          <w:p w14:paraId="62558AAD" w14:textId="77777777" w:rsidR="009E2BF6" w:rsidRPr="001C3F14" w:rsidRDefault="009E2BF6" w:rsidP="009E2BF6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6B607B6" w14:textId="77777777" w:rsidR="009E2BF6" w:rsidRPr="001C3F14" w:rsidRDefault="009E2BF6" w:rsidP="009E2BF6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11F7B" w:rsidRPr="00B94BE5" w14:paraId="132FBE34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5EC81D" w14:textId="77777777" w:rsidR="00111F7B" w:rsidRPr="00B94BE5" w:rsidRDefault="00111F7B" w:rsidP="00174F13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111F7B" w:rsidRPr="00B94BE5" w14:paraId="4E763161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700" w14:textId="0EB074F9" w:rsidR="00111F7B" w:rsidRPr="00B94BE5" w:rsidRDefault="00C006DF" w:rsidP="00174F1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</w:t>
            </w:r>
            <w:r w:rsidR="00111F7B">
              <w:rPr>
                <w:rFonts w:ascii="Garamond" w:hAnsi="Garamond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28C" w14:textId="77777777" w:rsidR="00111F7B" w:rsidRPr="00B94BE5" w:rsidRDefault="00111F7B" w:rsidP="00174F13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EF8" w14:textId="77777777" w:rsidR="00111F7B" w:rsidRPr="00B94BE5" w:rsidRDefault="00111F7B" w:rsidP="00174F1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5DB" w14:textId="77777777" w:rsidR="00111F7B" w:rsidRPr="00B94BE5" w:rsidRDefault="00111F7B" w:rsidP="00174F1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11F7B" w:rsidRPr="00B94BE5" w14:paraId="47266791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298" w14:textId="77777777" w:rsidR="00111F7B" w:rsidRDefault="00111F7B" w:rsidP="00174F1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6EA8D837" w14:textId="77777777" w:rsidR="00111F7B" w:rsidRPr="000A6514" w:rsidRDefault="00111F7B" w:rsidP="00174F13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C42" w14:textId="77777777" w:rsidR="00111F7B" w:rsidRPr="00B94BE5" w:rsidRDefault="00111F7B" w:rsidP="00174F1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11F7B" w:rsidRPr="00B94BE5" w14:paraId="1F0A8C42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C7B" w14:textId="77777777" w:rsidR="00111F7B" w:rsidRDefault="00111F7B" w:rsidP="00174F1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2ACB8641" w14:textId="77777777" w:rsidR="00111F7B" w:rsidRPr="000A6514" w:rsidRDefault="00111F7B" w:rsidP="00174F13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E99" w14:textId="77777777" w:rsidR="00111F7B" w:rsidRPr="00B94BE5" w:rsidRDefault="00111F7B" w:rsidP="00174F1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111F7B" w:rsidRPr="00B94BE5" w14:paraId="54449AE0" w14:textId="77777777" w:rsidTr="00174F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04C" w14:textId="77777777" w:rsidR="00111F7B" w:rsidRDefault="00111F7B" w:rsidP="00174F1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6DB3A905" w14:textId="77777777" w:rsidR="00111F7B" w:rsidRPr="000A6514" w:rsidRDefault="00111F7B" w:rsidP="00174F13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6EF" w14:textId="77777777" w:rsidR="00111F7B" w:rsidRPr="00B94BE5" w:rsidRDefault="00111F7B" w:rsidP="00174F1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5F14920A" w14:textId="77777777" w:rsidR="00111F7B" w:rsidRDefault="00111F7B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</w:p>
    <w:p w14:paraId="071A49F9" w14:textId="5BA0C66F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16949107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5C8C7C87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14922FB9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1BEB1EAC" w14:textId="4E13A319" w:rsidR="00815290" w:rsidRPr="003414A2" w:rsidRDefault="00815290" w:rsidP="003414A2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2604782A" w14:textId="77777777" w:rsidR="00815290" w:rsidRPr="00B94BE5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sectPr w:rsidR="00815290" w:rsidRPr="00B94BE5" w:rsidSect="003414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970DC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171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3166D2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171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14947"/>
    <w:multiLevelType w:val="hybridMultilevel"/>
    <w:tmpl w:val="E220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03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171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890DEB"/>
    <w:multiLevelType w:val="hybridMultilevel"/>
    <w:tmpl w:val="3DD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02431"/>
    <w:multiLevelType w:val="hybridMultilevel"/>
    <w:tmpl w:val="36E08876"/>
    <w:lvl w:ilvl="0" w:tplc="28246AD8">
      <w:start w:val="1"/>
      <w:numFmt w:val="decimal"/>
      <w:suff w:val="nothing"/>
      <w:lvlText w:val="%1."/>
      <w:lvlJc w:val="left"/>
      <w:pPr>
        <w:ind w:left="171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0401613">
    <w:abstractNumId w:val="8"/>
  </w:num>
  <w:num w:numId="2" w16cid:durableId="1004090301">
    <w:abstractNumId w:val="13"/>
  </w:num>
  <w:num w:numId="3" w16cid:durableId="536088392">
    <w:abstractNumId w:val="4"/>
  </w:num>
  <w:num w:numId="4" w16cid:durableId="1555968670">
    <w:abstractNumId w:val="12"/>
  </w:num>
  <w:num w:numId="5" w16cid:durableId="631440745">
    <w:abstractNumId w:val="9"/>
  </w:num>
  <w:num w:numId="6" w16cid:durableId="500701007">
    <w:abstractNumId w:val="11"/>
  </w:num>
  <w:num w:numId="7" w16cid:durableId="1072656314">
    <w:abstractNumId w:val="14"/>
  </w:num>
  <w:num w:numId="8" w16cid:durableId="1313363295">
    <w:abstractNumId w:val="0"/>
  </w:num>
  <w:num w:numId="9" w16cid:durableId="1811241633">
    <w:abstractNumId w:val="15"/>
  </w:num>
  <w:num w:numId="10" w16cid:durableId="727344397">
    <w:abstractNumId w:val="5"/>
  </w:num>
  <w:num w:numId="11" w16cid:durableId="2046366575">
    <w:abstractNumId w:val="3"/>
  </w:num>
  <w:num w:numId="12" w16cid:durableId="1187791369">
    <w:abstractNumId w:val="6"/>
  </w:num>
  <w:num w:numId="13" w16cid:durableId="117259627">
    <w:abstractNumId w:val="2"/>
  </w:num>
  <w:num w:numId="14" w16cid:durableId="1464689075">
    <w:abstractNumId w:val="7"/>
  </w:num>
  <w:num w:numId="15" w16cid:durableId="1664161549">
    <w:abstractNumId w:val="10"/>
  </w:num>
  <w:num w:numId="16" w16cid:durableId="182446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16"/>
    <w:rsid w:val="0000298E"/>
    <w:rsid w:val="00004174"/>
    <w:rsid w:val="00005F01"/>
    <w:rsid w:val="00006B62"/>
    <w:rsid w:val="000163A5"/>
    <w:rsid w:val="0003082B"/>
    <w:rsid w:val="0003258E"/>
    <w:rsid w:val="00033534"/>
    <w:rsid w:val="00051AB4"/>
    <w:rsid w:val="00054A5D"/>
    <w:rsid w:val="000A2699"/>
    <w:rsid w:val="000B3D67"/>
    <w:rsid w:val="000C0823"/>
    <w:rsid w:val="000C5AFB"/>
    <w:rsid w:val="000D0CA9"/>
    <w:rsid w:val="000D618B"/>
    <w:rsid w:val="000F0310"/>
    <w:rsid w:val="00104BB3"/>
    <w:rsid w:val="001111C0"/>
    <w:rsid w:val="00111D3B"/>
    <w:rsid w:val="00111F7B"/>
    <w:rsid w:val="001219E8"/>
    <w:rsid w:val="00123010"/>
    <w:rsid w:val="00125316"/>
    <w:rsid w:val="001355E3"/>
    <w:rsid w:val="0014695C"/>
    <w:rsid w:val="00150B1A"/>
    <w:rsid w:val="00150F65"/>
    <w:rsid w:val="001555F8"/>
    <w:rsid w:val="00156486"/>
    <w:rsid w:val="001740D3"/>
    <w:rsid w:val="00183875"/>
    <w:rsid w:val="0018593F"/>
    <w:rsid w:val="0018771D"/>
    <w:rsid w:val="00194A10"/>
    <w:rsid w:val="00194E46"/>
    <w:rsid w:val="001A08E8"/>
    <w:rsid w:val="001A65CF"/>
    <w:rsid w:val="001D16AE"/>
    <w:rsid w:val="001E19F7"/>
    <w:rsid w:val="001E57AE"/>
    <w:rsid w:val="001F0E34"/>
    <w:rsid w:val="001F26D0"/>
    <w:rsid w:val="002053CD"/>
    <w:rsid w:val="002101FB"/>
    <w:rsid w:val="0022638D"/>
    <w:rsid w:val="0024345B"/>
    <w:rsid w:val="00257E52"/>
    <w:rsid w:val="00270309"/>
    <w:rsid w:val="00274585"/>
    <w:rsid w:val="00280FB6"/>
    <w:rsid w:val="002C1138"/>
    <w:rsid w:val="002D3C8F"/>
    <w:rsid w:val="002D5FB5"/>
    <w:rsid w:val="002D6A34"/>
    <w:rsid w:val="002F6042"/>
    <w:rsid w:val="003008F0"/>
    <w:rsid w:val="00304B23"/>
    <w:rsid w:val="003055FB"/>
    <w:rsid w:val="00306ED6"/>
    <w:rsid w:val="003111B6"/>
    <w:rsid w:val="003414A2"/>
    <w:rsid w:val="003511B4"/>
    <w:rsid w:val="0035305D"/>
    <w:rsid w:val="003576B9"/>
    <w:rsid w:val="00360315"/>
    <w:rsid w:val="00364260"/>
    <w:rsid w:val="00383857"/>
    <w:rsid w:val="00384284"/>
    <w:rsid w:val="003968B7"/>
    <w:rsid w:val="003A59BC"/>
    <w:rsid w:val="003A7783"/>
    <w:rsid w:val="003B5ED3"/>
    <w:rsid w:val="003C008C"/>
    <w:rsid w:val="003C25CB"/>
    <w:rsid w:val="003C3D4A"/>
    <w:rsid w:val="003D5329"/>
    <w:rsid w:val="003D5B73"/>
    <w:rsid w:val="003D6262"/>
    <w:rsid w:val="003D7C43"/>
    <w:rsid w:val="003E03DA"/>
    <w:rsid w:val="003E1E21"/>
    <w:rsid w:val="003E4312"/>
    <w:rsid w:val="004041CB"/>
    <w:rsid w:val="0041030B"/>
    <w:rsid w:val="00420FB9"/>
    <w:rsid w:val="00421A3D"/>
    <w:rsid w:val="00434C3E"/>
    <w:rsid w:val="0044609B"/>
    <w:rsid w:val="004472E1"/>
    <w:rsid w:val="004563EA"/>
    <w:rsid w:val="00460E03"/>
    <w:rsid w:val="004614AC"/>
    <w:rsid w:val="0047119E"/>
    <w:rsid w:val="0047259B"/>
    <w:rsid w:val="004858CF"/>
    <w:rsid w:val="00486E18"/>
    <w:rsid w:val="00490D2F"/>
    <w:rsid w:val="004942BF"/>
    <w:rsid w:val="00495B05"/>
    <w:rsid w:val="004A2188"/>
    <w:rsid w:val="004A4793"/>
    <w:rsid w:val="004B4F27"/>
    <w:rsid w:val="004C0E88"/>
    <w:rsid w:val="004C131A"/>
    <w:rsid w:val="004E13E9"/>
    <w:rsid w:val="004E3196"/>
    <w:rsid w:val="004F1CE1"/>
    <w:rsid w:val="00500C02"/>
    <w:rsid w:val="00517C13"/>
    <w:rsid w:val="00522BE6"/>
    <w:rsid w:val="00522F75"/>
    <w:rsid w:val="00546379"/>
    <w:rsid w:val="00572221"/>
    <w:rsid w:val="00592A76"/>
    <w:rsid w:val="005C0113"/>
    <w:rsid w:val="005C011F"/>
    <w:rsid w:val="005C1950"/>
    <w:rsid w:val="005D3C31"/>
    <w:rsid w:val="005E30C8"/>
    <w:rsid w:val="005E75C0"/>
    <w:rsid w:val="005F1FDE"/>
    <w:rsid w:val="005F6096"/>
    <w:rsid w:val="006007E1"/>
    <w:rsid w:val="00600AA8"/>
    <w:rsid w:val="00604A90"/>
    <w:rsid w:val="00620BF5"/>
    <w:rsid w:val="006213C3"/>
    <w:rsid w:val="00626478"/>
    <w:rsid w:val="0063589D"/>
    <w:rsid w:val="0064274A"/>
    <w:rsid w:val="00647157"/>
    <w:rsid w:val="00653C26"/>
    <w:rsid w:val="0065700E"/>
    <w:rsid w:val="00663028"/>
    <w:rsid w:val="00677B41"/>
    <w:rsid w:val="00681994"/>
    <w:rsid w:val="00682B96"/>
    <w:rsid w:val="006878DF"/>
    <w:rsid w:val="0069548A"/>
    <w:rsid w:val="006B4005"/>
    <w:rsid w:val="006C4AE7"/>
    <w:rsid w:val="006F38F5"/>
    <w:rsid w:val="00722C23"/>
    <w:rsid w:val="0072470D"/>
    <w:rsid w:val="0074266C"/>
    <w:rsid w:val="007435F3"/>
    <w:rsid w:val="007479C4"/>
    <w:rsid w:val="00751C2A"/>
    <w:rsid w:val="00755734"/>
    <w:rsid w:val="00761B45"/>
    <w:rsid w:val="00763169"/>
    <w:rsid w:val="007657C3"/>
    <w:rsid w:val="00796502"/>
    <w:rsid w:val="007A79ED"/>
    <w:rsid w:val="007B0042"/>
    <w:rsid w:val="007B515B"/>
    <w:rsid w:val="007B71D3"/>
    <w:rsid w:val="007F4CB3"/>
    <w:rsid w:val="007F6BEA"/>
    <w:rsid w:val="007F6F2F"/>
    <w:rsid w:val="00815290"/>
    <w:rsid w:val="008256A8"/>
    <w:rsid w:val="00831C58"/>
    <w:rsid w:val="00851A92"/>
    <w:rsid w:val="00851C4E"/>
    <w:rsid w:val="0085545B"/>
    <w:rsid w:val="008605C8"/>
    <w:rsid w:val="00874C06"/>
    <w:rsid w:val="00884F98"/>
    <w:rsid w:val="00897527"/>
    <w:rsid w:val="008A3DFB"/>
    <w:rsid w:val="008A7DC3"/>
    <w:rsid w:val="008B31CC"/>
    <w:rsid w:val="008C75BC"/>
    <w:rsid w:val="008D2B1B"/>
    <w:rsid w:val="008D652C"/>
    <w:rsid w:val="008F49B4"/>
    <w:rsid w:val="009036A6"/>
    <w:rsid w:val="00910929"/>
    <w:rsid w:val="0092429F"/>
    <w:rsid w:val="00926BE4"/>
    <w:rsid w:val="0093163A"/>
    <w:rsid w:val="009500DA"/>
    <w:rsid w:val="00954974"/>
    <w:rsid w:val="00955D7E"/>
    <w:rsid w:val="00957705"/>
    <w:rsid w:val="0097553D"/>
    <w:rsid w:val="00975A04"/>
    <w:rsid w:val="0098341E"/>
    <w:rsid w:val="009917E7"/>
    <w:rsid w:val="00993A39"/>
    <w:rsid w:val="009B00FB"/>
    <w:rsid w:val="009B46F0"/>
    <w:rsid w:val="009C4E2C"/>
    <w:rsid w:val="009C5CF2"/>
    <w:rsid w:val="009E0BC4"/>
    <w:rsid w:val="009E2BF6"/>
    <w:rsid w:val="00A01BF8"/>
    <w:rsid w:val="00A02895"/>
    <w:rsid w:val="00A13AA0"/>
    <w:rsid w:val="00A1682F"/>
    <w:rsid w:val="00A21642"/>
    <w:rsid w:val="00A255D6"/>
    <w:rsid w:val="00A26D90"/>
    <w:rsid w:val="00A33B01"/>
    <w:rsid w:val="00A46CEC"/>
    <w:rsid w:val="00A473D8"/>
    <w:rsid w:val="00A5366C"/>
    <w:rsid w:val="00A54C4C"/>
    <w:rsid w:val="00A567C4"/>
    <w:rsid w:val="00A75FF7"/>
    <w:rsid w:val="00AA0A3F"/>
    <w:rsid w:val="00AA1C4A"/>
    <w:rsid w:val="00AA2AB8"/>
    <w:rsid w:val="00AA2EDB"/>
    <w:rsid w:val="00AA385A"/>
    <w:rsid w:val="00AA3AF1"/>
    <w:rsid w:val="00AB2716"/>
    <w:rsid w:val="00AB73F6"/>
    <w:rsid w:val="00AE51E7"/>
    <w:rsid w:val="00B03865"/>
    <w:rsid w:val="00B048C8"/>
    <w:rsid w:val="00B20A79"/>
    <w:rsid w:val="00B33977"/>
    <w:rsid w:val="00B455E7"/>
    <w:rsid w:val="00B51DD2"/>
    <w:rsid w:val="00B55908"/>
    <w:rsid w:val="00B55F90"/>
    <w:rsid w:val="00B60BD1"/>
    <w:rsid w:val="00B8705A"/>
    <w:rsid w:val="00B94086"/>
    <w:rsid w:val="00BA45E1"/>
    <w:rsid w:val="00BB2314"/>
    <w:rsid w:val="00BC0B03"/>
    <w:rsid w:val="00BD4202"/>
    <w:rsid w:val="00BD7624"/>
    <w:rsid w:val="00BE237F"/>
    <w:rsid w:val="00BE3EB2"/>
    <w:rsid w:val="00BF01CE"/>
    <w:rsid w:val="00BF55F0"/>
    <w:rsid w:val="00C006DF"/>
    <w:rsid w:val="00C02747"/>
    <w:rsid w:val="00C03785"/>
    <w:rsid w:val="00C0388B"/>
    <w:rsid w:val="00C060C8"/>
    <w:rsid w:val="00C11ABE"/>
    <w:rsid w:val="00C1302D"/>
    <w:rsid w:val="00C14609"/>
    <w:rsid w:val="00C14E4D"/>
    <w:rsid w:val="00C22D9E"/>
    <w:rsid w:val="00C24159"/>
    <w:rsid w:val="00C26E74"/>
    <w:rsid w:val="00C31090"/>
    <w:rsid w:val="00C414C7"/>
    <w:rsid w:val="00C54B28"/>
    <w:rsid w:val="00C64338"/>
    <w:rsid w:val="00C66F60"/>
    <w:rsid w:val="00C6747E"/>
    <w:rsid w:val="00C77AC1"/>
    <w:rsid w:val="00C9084B"/>
    <w:rsid w:val="00C92DDC"/>
    <w:rsid w:val="00CA11A4"/>
    <w:rsid w:val="00CA6DD7"/>
    <w:rsid w:val="00CB36EF"/>
    <w:rsid w:val="00CC0C26"/>
    <w:rsid w:val="00CC3575"/>
    <w:rsid w:val="00CE086F"/>
    <w:rsid w:val="00CE2378"/>
    <w:rsid w:val="00CF40F2"/>
    <w:rsid w:val="00CF52A1"/>
    <w:rsid w:val="00D045DE"/>
    <w:rsid w:val="00D05B73"/>
    <w:rsid w:val="00D1020F"/>
    <w:rsid w:val="00D26322"/>
    <w:rsid w:val="00D3128E"/>
    <w:rsid w:val="00D33293"/>
    <w:rsid w:val="00D4129D"/>
    <w:rsid w:val="00D45E07"/>
    <w:rsid w:val="00D77839"/>
    <w:rsid w:val="00D800DB"/>
    <w:rsid w:val="00D9214D"/>
    <w:rsid w:val="00D931BE"/>
    <w:rsid w:val="00D96C85"/>
    <w:rsid w:val="00DA2217"/>
    <w:rsid w:val="00DA294D"/>
    <w:rsid w:val="00DA5CFA"/>
    <w:rsid w:val="00DB6C96"/>
    <w:rsid w:val="00DC0A9D"/>
    <w:rsid w:val="00DC6AA4"/>
    <w:rsid w:val="00DD0605"/>
    <w:rsid w:val="00DD59AA"/>
    <w:rsid w:val="00DD5DD0"/>
    <w:rsid w:val="00DD672D"/>
    <w:rsid w:val="00DD7F5E"/>
    <w:rsid w:val="00DE5011"/>
    <w:rsid w:val="00DF0E7C"/>
    <w:rsid w:val="00DF4088"/>
    <w:rsid w:val="00E057AE"/>
    <w:rsid w:val="00E139E1"/>
    <w:rsid w:val="00E41899"/>
    <w:rsid w:val="00E62C9E"/>
    <w:rsid w:val="00E65CA6"/>
    <w:rsid w:val="00E70840"/>
    <w:rsid w:val="00E72C9C"/>
    <w:rsid w:val="00E754C4"/>
    <w:rsid w:val="00E76DCA"/>
    <w:rsid w:val="00E86940"/>
    <w:rsid w:val="00E9074B"/>
    <w:rsid w:val="00E927B0"/>
    <w:rsid w:val="00E94369"/>
    <w:rsid w:val="00E952DF"/>
    <w:rsid w:val="00EA2A80"/>
    <w:rsid w:val="00EB52FA"/>
    <w:rsid w:val="00EC26C0"/>
    <w:rsid w:val="00EC632F"/>
    <w:rsid w:val="00ED1B14"/>
    <w:rsid w:val="00EE5610"/>
    <w:rsid w:val="00EF630F"/>
    <w:rsid w:val="00EF6D3B"/>
    <w:rsid w:val="00F01199"/>
    <w:rsid w:val="00F04F83"/>
    <w:rsid w:val="00F05761"/>
    <w:rsid w:val="00F14803"/>
    <w:rsid w:val="00F20E44"/>
    <w:rsid w:val="00F24C2F"/>
    <w:rsid w:val="00F3432A"/>
    <w:rsid w:val="00F4273A"/>
    <w:rsid w:val="00F50765"/>
    <w:rsid w:val="00F526B9"/>
    <w:rsid w:val="00F56DA2"/>
    <w:rsid w:val="00F61B23"/>
    <w:rsid w:val="00F640F3"/>
    <w:rsid w:val="00F66344"/>
    <w:rsid w:val="00F73025"/>
    <w:rsid w:val="00F73982"/>
    <w:rsid w:val="00F77D5A"/>
    <w:rsid w:val="00F828CD"/>
    <w:rsid w:val="00FA14CF"/>
    <w:rsid w:val="00FA15A4"/>
    <w:rsid w:val="00FA3CC6"/>
    <w:rsid w:val="00FA3E0F"/>
    <w:rsid w:val="00FA7C37"/>
    <w:rsid w:val="00FB0724"/>
    <w:rsid w:val="00FB51A4"/>
    <w:rsid w:val="00FD5C2A"/>
    <w:rsid w:val="00FD6297"/>
    <w:rsid w:val="00FE5B4A"/>
    <w:rsid w:val="00FF49D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2C55"/>
  <w15:chartTrackingRefBased/>
  <w15:docId w15:val="{E570DAB2-5299-474B-BC28-C4D8661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71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5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F9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04A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152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529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15290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5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15290"/>
    <w:rPr>
      <w:rFonts w:ascii="Courier New" w:eastAsia="Times New Roman" w:hAnsi="Courier New" w:cs="Courier New"/>
    </w:rPr>
  </w:style>
  <w:style w:type="character" w:customStyle="1" w:styleId="hwtze">
    <w:name w:val="hwtze"/>
    <w:basedOn w:val="Domylnaczcionkaakapitu"/>
    <w:rsid w:val="00815290"/>
  </w:style>
  <w:style w:type="character" w:customStyle="1" w:styleId="rynqvb">
    <w:name w:val="rynqvb"/>
    <w:basedOn w:val="Domylnaczcionkaakapitu"/>
    <w:rsid w:val="00815290"/>
  </w:style>
  <w:style w:type="character" w:customStyle="1" w:styleId="Nagwek3Znak">
    <w:name w:val="Nagłówek 3 Znak"/>
    <w:basedOn w:val="Domylnaczcionkaakapitu"/>
    <w:link w:val="Nagwek3"/>
    <w:rsid w:val="00AB2716"/>
    <w:rPr>
      <w:rFonts w:ascii="Times New Roman" w:eastAsia="Times New Roman" w:hAnsi="Times New Roman"/>
      <w:b/>
      <w:sz w:val="24"/>
      <w:lang w:val="x-none"/>
    </w:rPr>
  </w:style>
  <w:style w:type="paragraph" w:styleId="Nagwek">
    <w:name w:val="header"/>
    <w:basedOn w:val="Normalny"/>
    <w:link w:val="NagwekZnak"/>
    <w:uiPriority w:val="99"/>
    <w:rsid w:val="00AB2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2716"/>
    <w:rPr>
      <w:rFonts w:ascii="Times New Roman" w:eastAsia="Times New Roman" w:hAnsi="Times New Roman"/>
      <w:lang w:val="x-none"/>
    </w:rPr>
  </w:style>
  <w:style w:type="paragraph" w:styleId="Tekstpodstawowy2">
    <w:name w:val="Body Text 2"/>
    <w:basedOn w:val="Normalny"/>
    <w:link w:val="Tekstpodstawowy2Znak"/>
    <w:semiHidden/>
    <w:rsid w:val="00111F7B"/>
    <w:pPr>
      <w:spacing w:after="0" w:line="240" w:lineRule="auto"/>
    </w:pPr>
    <w:rPr>
      <w:rFonts w:ascii="Arial" w:eastAsia="Times New Roman" w:hAnsi="Arial"/>
      <w:b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1F7B"/>
    <w:rPr>
      <w:rFonts w:ascii="Arial" w:eastAsia="Times New Roman" w:hAnsi="Arial"/>
      <w:b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07EC-0AB1-499A-89AF-22444C18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4557</Words>
  <Characters>27342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ewierzbicka</dc:creator>
  <cp:keywords/>
  <dc:description/>
  <cp:lastModifiedBy>ewierzbicka</cp:lastModifiedBy>
  <cp:revision>5</cp:revision>
  <dcterms:created xsi:type="dcterms:W3CDTF">2024-02-27T12:55:00Z</dcterms:created>
  <dcterms:modified xsi:type="dcterms:W3CDTF">2024-03-01T12:18:00Z</dcterms:modified>
</cp:coreProperties>
</file>