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D4BF" w14:textId="77777777" w:rsidR="0099672A" w:rsidRPr="00685458" w:rsidRDefault="0099672A" w:rsidP="006854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204B8578" w14:textId="77777777" w:rsidR="00FE3AE7" w:rsidRDefault="00FE3AE7" w:rsidP="00685458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685458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132909A1" w14:textId="77777777" w:rsidR="006C2DD5" w:rsidRPr="00685458" w:rsidRDefault="006C2DD5" w:rsidP="00685458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63110" w:rsidRPr="00463110" w14:paraId="460F44AC" w14:textId="77777777" w:rsidTr="006C2DD5">
        <w:tc>
          <w:tcPr>
            <w:tcW w:w="9627" w:type="dxa"/>
            <w:shd w:val="clear" w:color="auto" w:fill="D9E2F3" w:themeFill="accent5" w:themeFillTint="33"/>
          </w:tcPr>
          <w:p w14:paraId="5ACB5881" w14:textId="77777777" w:rsidR="00463110" w:rsidRPr="00463110" w:rsidRDefault="00463110" w:rsidP="008C5075">
            <w:pPr>
              <w:spacing w:line="276" w:lineRule="au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463110">
              <w:rPr>
                <w:rFonts w:ascii="Garamond" w:hAnsi="Garamond" w:cstheme="minorHAnsi"/>
                <w:b/>
                <w:sz w:val="20"/>
                <w:szCs w:val="20"/>
              </w:rPr>
              <w:t>ZAMAWIAJĄCY:</w:t>
            </w:r>
          </w:p>
        </w:tc>
      </w:tr>
    </w:tbl>
    <w:p w14:paraId="7CB32E0C" w14:textId="77777777" w:rsidR="006C2DD5" w:rsidRDefault="006C2DD5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5F153162" w14:textId="28631897" w:rsidR="00FE3AE7" w:rsidRPr="006C2DD5" w:rsidRDefault="00F1718F" w:rsidP="00685458">
      <w:pPr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6C2DD5">
        <w:rPr>
          <w:rFonts w:ascii="Garamond" w:hAnsi="Garamond" w:cstheme="minorHAnsi"/>
          <w:b/>
          <w:bCs/>
          <w:sz w:val="20"/>
          <w:szCs w:val="20"/>
        </w:rPr>
        <w:t>Szpital Wojewódzki im. dr. Ludwika Rydygiera w Suwałkach</w:t>
      </w:r>
    </w:p>
    <w:p w14:paraId="3A8F8D5D" w14:textId="62938C4C" w:rsidR="00F1718F" w:rsidRPr="00685458" w:rsidRDefault="00F1718F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Ul. Szpitalna 60</w:t>
      </w:r>
    </w:p>
    <w:p w14:paraId="598764E4" w14:textId="5956E45B" w:rsidR="00F1718F" w:rsidRPr="00685458" w:rsidRDefault="00F1718F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16 – 400 Suwałki</w:t>
      </w:r>
    </w:p>
    <w:p w14:paraId="4AD74CD0" w14:textId="2360672E" w:rsidR="00F1718F" w:rsidRPr="00685458" w:rsidRDefault="00F1718F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NIP:</w:t>
      </w:r>
      <w:r w:rsidRPr="00685458">
        <w:rPr>
          <w:rFonts w:ascii="Garamond" w:hAnsi="Garamond"/>
          <w:sz w:val="20"/>
          <w:szCs w:val="20"/>
        </w:rPr>
        <w:t xml:space="preserve"> </w:t>
      </w:r>
      <w:r w:rsidRPr="00685458">
        <w:rPr>
          <w:rFonts w:ascii="Garamond" w:hAnsi="Garamond" w:cstheme="minorHAnsi"/>
          <w:sz w:val="20"/>
          <w:szCs w:val="20"/>
        </w:rPr>
        <w:t>844-17-86-376</w:t>
      </w:r>
    </w:p>
    <w:p w14:paraId="71A09297" w14:textId="718B28A2" w:rsidR="00F1718F" w:rsidRPr="00685458" w:rsidRDefault="00F1718F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REGON:</w:t>
      </w:r>
      <w:r w:rsidRPr="00685458">
        <w:rPr>
          <w:rFonts w:ascii="Garamond" w:hAnsi="Garamond"/>
          <w:sz w:val="20"/>
          <w:szCs w:val="20"/>
        </w:rPr>
        <w:t xml:space="preserve"> </w:t>
      </w:r>
      <w:r w:rsidRPr="00685458">
        <w:rPr>
          <w:rFonts w:ascii="Garamond" w:hAnsi="Garamond" w:cstheme="minorHAnsi"/>
          <w:sz w:val="20"/>
          <w:szCs w:val="20"/>
        </w:rPr>
        <w:t>790319362</w:t>
      </w:r>
    </w:p>
    <w:p w14:paraId="12783162" w14:textId="51DCDBC7" w:rsidR="00F1718F" w:rsidRDefault="00F1718F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KRS:</w:t>
      </w:r>
      <w:r w:rsidRPr="00685458">
        <w:rPr>
          <w:rFonts w:ascii="Garamond" w:hAnsi="Garamond"/>
          <w:sz w:val="20"/>
          <w:szCs w:val="20"/>
        </w:rPr>
        <w:t xml:space="preserve"> </w:t>
      </w:r>
      <w:r w:rsidRPr="00685458">
        <w:rPr>
          <w:rFonts w:ascii="Garamond" w:hAnsi="Garamond" w:cstheme="minorHAnsi"/>
          <w:sz w:val="20"/>
          <w:szCs w:val="20"/>
        </w:rPr>
        <w:t>0000057017</w:t>
      </w:r>
    </w:p>
    <w:p w14:paraId="22B51F6A" w14:textId="77777777" w:rsidR="006C2DD5" w:rsidRPr="00685458" w:rsidRDefault="006C2DD5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63110" w:rsidRPr="00685458" w14:paraId="149B2494" w14:textId="77777777" w:rsidTr="006C2DD5">
        <w:tc>
          <w:tcPr>
            <w:tcW w:w="9627" w:type="dxa"/>
            <w:shd w:val="clear" w:color="auto" w:fill="D9E2F3" w:themeFill="accent5" w:themeFillTint="33"/>
          </w:tcPr>
          <w:p w14:paraId="7BF22C51" w14:textId="77777777" w:rsidR="00463110" w:rsidRPr="00685458" w:rsidRDefault="00463110" w:rsidP="008174F4">
            <w:pPr>
              <w:spacing w:line="276" w:lineRule="au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463110">
              <w:rPr>
                <w:rFonts w:ascii="Garamond" w:hAnsi="Garamond" w:cstheme="minorHAnsi"/>
                <w:b/>
                <w:sz w:val="20"/>
                <w:szCs w:val="20"/>
              </w:rPr>
              <w:t>DANE KONTAKTOWE ZAMAWIAJĄCEGO</w:t>
            </w:r>
          </w:p>
        </w:tc>
      </w:tr>
    </w:tbl>
    <w:p w14:paraId="26923B69" w14:textId="1982DC82" w:rsidR="00FE3AE7" w:rsidRPr="00685458" w:rsidRDefault="00FE3AE7" w:rsidP="00685458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F105AEF" w14:textId="77777777" w:rsidR="00F1718F" w:rsidRPr="006C2DD5" w:rsidRDefault="00F1718F" w:rsidP="00685458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6C2DD5">
        <w:rPr>
          <w:rFonts w:ascii="Garamond" w:hAnsi="Garamond" w:cstheme="minorHAnsi"/>
          <w:b/>
          <w:sz w:val="20"/>
          <w:szCs w:val="20"/>
        </w:rPr>
        <w:t>Szpital Wojewódzki im. dr. Ludwika Rydygiera w Suwałkach</w:t>
      </w:r>
    </w:p>
    <w:p w14:paraId="017D4D62" w14:textId="77777777" w:rsidR="00F1718F" w:rsidRPr="00685458" w:rsidRDefault="00F1718F" w:rsidP="00685458">
      <w:pPr>
        <w:spacing w:after="0" w:line="276" w:lineRule="auto"/>
        <w:jc w:val="both"/>
        <w:rPr>
          <w:rFonts w:ascii="Garamond" w:hAnsi="Garamond" w:cstheme="minorHAnsi"/>
          <w:bCs/>
          <w:sz w:val="20"/>
          <w:szCs w:val="20"/>
        </w:rPr>
      </w:pPr>
      <w:r w:rsidRPr="00685458">
        <w:rPr>
          <w:rFonts w:ascii="Garamond" w:hAnsi="Garamond" w:cstheme="minorHAnsi"/>
          <w:bCs/>
          <w:sz w:val="20"/>
          <w:szCs w:val="20"/>
        </w:rPr>
        <w:t>Ul. Szpitalna 60</w:t>
      </w:r>
    </w:p>
    <w:p w14:paraId="05371D6D" w14:textId="3F0E51D0" w:rsidR="00F1718F" w:rsidRPr="00685458" w:rsidRDefault="00F1718F" w:rsidP="00685458">
      <w:pPr>
        <w:spacing w:after="0" w:line="276" w:lineRule="auto"/>
        <w:jc w:val="both"/>
        <w:rPr>
          <w:rFonts w:ascii="Garamond" w:hAnsi="Garamond" w:cstheme="minorHAnsi"/>
          <w:bCs/>
          <w:sz w:val="20"/>
          <w:szCs w:val="20"/>
        </w:rPr>
      </w:pPr>
      <w:r w:rsidRPr="00685458">
        <w:rPr>
          <w:rFonts w:ascii="Garamond" w:hAnsi="Garamond" w:cstheme="minorHAnsi"/>
          <w:bCs/>
          <w:sz w:val="20"/>
          <w:szCs w:val="20"/>
        </w:rPr>
        <w:t>16 – 400 Suwałki</w:t>
      </w:r>
    </w:p>
    <w:p w14:paraId="64C4C65D" w14:textId="77777777" w:rsidR="00FE3AE7" w:rsidRPr="006C2DD5" w:rsidRDefault="00FE3AE7" w:rsidP="00685458">
      <w:pPr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6C2DD5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Osoba wyznaczona do kontaktu: </w:t>
      </w:r>
    </w:p>
    <w:p w14:paraId="6BFAD43F" w14:textId="5DAB3E20" w:rsidR="00FE3AE7" w:rsidRPr="00685458" w:rsidRDefault="00F1718F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Marcin Chomicz telefon: 504 118 842, e-mail: </w:t>
      </w:r>
      <w:hyperlink r:id="rId8" w:history="1">
        <w:r w:rsidRPr="00685458">
          <w:rPr>
            <w:rStyle w:val="Hipercze"/>
            <w:rFonts w:ascii="Garamond" w:hAnsi="Garamond" w:cstheme="minorHAnsi"/>
            <w:sz w:val="20"/>
            <w:szCs w:val="20"/>
          </w:rPr>
          <w:t>m.chomicz@szpital.suwalki.pl</w:t>
        </w:r>
      </w:hyperlink>
      <w:r w:rsidRPr="00685458">
        <w:rPr>
          <w:rFonts w:ascii="Garamond" w:hAnsi="Garamond" w:cstheme="minorHAnsi"/>
          <w:sz w:val="20"/>
          <w:szCs w:val="20"/>
        </w:rPr>
        <w:t xml:space="preserve"> </w:t>
      </w:r>
    </w:p>
    <w:p w14:paraId="086DA3BF" w14:textId="77777777" w:rsidR="006C2DD5" w:rsidRDefault="006C2DD5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16477F2F" w14:textId="4C5232A4" w:rsidR="00FE3AE7" w:rsidRDefault="00FE3AE7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Uwaga: Wszelką korespondencję kierowaną do Zamawiającego należy opatrzyć dopiskiem: </w:t>
      </w:r>
      <w:bookmarkStart w:id="0" w:name="_Hlk209611430"/>
      <w:r w:rsidRPr="00301B7C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„Wstę</w:t>
      </w:r>
      <w:r w:rsidR="00744EAA" w:rsidRPr="00301B7C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pne K</w:t>
      </w:r>
      <w:r w:rsidRPr="00301B7C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ons</w:t>
      </w:r>
      <w:r w:rsidR="00744EAA" w:rsidRPr="00301B7C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ultacje R</w:t>
      </w:r>
      <w:r w:rsidRPr="00301B7C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ynkowe związane z postępowaniem o udzielenie</w:t>
      </w:r>
      <w:r w:rsidR="00744EAA" w:rsidRPr="00301B7C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 xml:space="preserve"> zamówienia publicznego na </w:t>
      </w:r>
      <w:r w:rsidR="00F1718F" w:rsidRPr="00301B7C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Wdrożenie systemu informatycznego do obsługi Centralnej sterylizacji</w:t>
      </w:r>
      <w:r w:rsidR="00744EAA" w:rsidRPr="00301B7C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.</w:t>
      </w:r>
      <w:r w:rsidRPr="00301B7C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”</w:t>
      </w:r>
      <w:r w:rsidR="00744EAA" w:rsidRPr="0009289A">
        <w:rPr>
          <w:rFonts w:ascii="Garamond" w:hAnsi="Garamond" w:cstheme="minorHAnsi"/>
          <w:sz w:val="20"/>
          <w:szCs w:val="20"/>
        </w:rPr>
        <w:t>.</w:t>
      </w:r>
      <w:r w:rsidRPr="00685458">
        <w:rPr>
          <w:rFonts w:ascii="Garamond" w:hAnsi="Garamond" w:cstheme="minorHAnsi"/>
          <w:sz w:val="20"/>
          <w:szCs w:val="20"/>
        </w:rPr>
        <w:t xml:space="preserve"> </w:t>
      </w:r>
      <w:bookmarkEnd w:id="0"/>
    </w:p>
    <w:p w14:paraId="51D9247F" w14:textId="11EE9DB3" w:rsidR="00463110" w:rsidRPr="00685458" w:rsidRDefault="00FE3AE7" w:rsidP="00685458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685458">
        <w:rPr>
          <w:rFonts w:ascii="Garamond" w:hAnsi="Garamond" w:cstheme="minorHAnsi"/>
          <w:b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63110" w:rsidRPr="00685458" w14:paraId="54FEE2D5" w14:textId="77777777" w:rsidTr="00463110">
        <w:tc>
          <w:tcPr>
            <w:tcW w:w="9627" w:type="dxa"/>
            <w:shd w:val="clear" w:color="auto" w:fill="D9E2F3" w:themeFill="accent5" w:themeFillTint="33"/>
          </w:tcPr>
          <w:p w14:paraId="77D22C6A" w14:textId="0A249CEB" w:rsidR="00463110" w:rsidRPr="00685458" w:rsidRDefault="00463110" w:rsidP="008F22BC">
            <w:pPr>
              <w:spacing w:line="276" w:lineRule="au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85458">
              <w:rPr>
                <w:rFonts w:ascii="Garamond" w:hAnsi="Garamond" w:cstheme="minorHAnsi"/>
                <w:b/>
                <w:sz w:val="20"/>
                <w:szCs w:val="20"/>
              </w:rPr>
              <w:t xml:space="preserve">I. </w:t>
            </w:r>
            <w:r w:rsidRPr="00463110">
              <w:rPr>
                <w:rFonts w:ascii="Garamond" w:hAnsi="Garamond" w:cstheme="minorHAnsi"/>
                <w:b/>
                <w:sz w:val="20"/>
                <w:szCs w:val="20"/>
              </w:rPr>
              <w:t xml:space="preserve">PODSTAWA PRAWNA </w:t>
            </w:r>
          </w:p>
        </w:tc>
      </w:tr>
    </w:tbl>
    <w:p w14:paraId="4FE6F747" w14:textId="381424BD" w:rsidR="00FE3AE7" w:rsidRPr="00685458" w:rsidRDefault="00FE3AE7" w:rsidP="00685458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6AA94A63" w14:textId="77777777" w:rsidR="00FE3AE7" w:rsidRPr="00685458" w:rsidRDefault="00FE3AE7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685458">
        <w:rPr>
          <w:rFonts w:ascii="Garamond" w:hAnsi="Garamond" w:cstheme="minorHAnsi"/>
          <w:sz w:val="20"/>
          <w:szCs w:val="20"/>
        </w:rPr>
        <w:t>Konsultacje R</w:t>
      </w:r>
      <w:r w:rsidRPr="00685458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685458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685458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4E316D29" w14:textId="5AD4C37F" w:rsidR="00463110" w:rsidRPr="00685458" w:rsidRDefault="00FE3AE7" w:rsidP="00685458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685458">
        <w:rPr>
          <w:rFonts w:ascii="Garamond" w:hAnsi="Garamond" w:cstheme="minorHAnsi"/>
          <w:b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63110" w:rsidRPr="00685458" w14:paraId="222A0B17" w14:textId="77777777" w:rsidTr="00463110">
        <w:tc>
          <w:tcPr>
            <w:tcW w:w="9627" w:type="dxa"/>
            <w:shd w:val="clear" w:color="auto" w:fill="D9E2F3" w:themeFill="accent5" w:themeFillTint="33"/>
          </w:tcPr>
          <w:p w14:paraId="23D7A036" w14:textId="7D2F2A54" w:rsidR="00463110" w:rsidRPr="00685458" w:rsidRDefault="00463110" w:rsidP="001D6AE7">
            <w:pPr>
              <w:spacing w:line="276" w:lineRule="au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85458">
              <w:rPr>
                <w:rFonts w:ascii="Garamond" w:hAnsi="Garamond" w:cstheme="minorHAnsi"/>
                <w:b/>
                <w:sz w:val="20"/>
                <w:szCs w:val="20"/>
              </w:rPr>
              <w:t>II.</w:t>
            </w:r>
            <w:r w:rsidR="00E37ECF">
              <w:rPr>
                <w:rFonts w:ascii="Garamond" w:hAnsi="Garamond" w:cstheme="minorHAnsi"/>
                <w:b/>
                <w:sz w:val="20"/>
                <w:szCs w:val="20"/>
              </w:rPr>
              <w:t xml:space="preserve"> </w:t>
            </w:r>
            <w:r w:rsidRPr="00463110">
              <w:rPr>
                <w:rFonts w:ascii="Garamond" w:hAnsi="Garamond" w:cstheme="minorHAnsi"/>
                <w:b/>
                <w:sz w:val="20"/>
                <w:szCs w:val="20"/>
              </w:rPr>
              <w:t>PRZEDMIOT ZAMÓWIENIA ORAZ CEL PROWADZENIA WSTĘPNYCH KONSULTACJI RYNKOWYCH</w:t>
            </w:r>
          </w:p>
        </w:tc>
      </w:tr>
    </w:tbl>
    <w:p w14:paraId="7B97B1DF" w14:textId="69BD7252" w:rsidR="00FE3AE7" w:rsidRPr="00685458" w:rsidRDefault="00FE3AE7" w:rsidP="00685458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58FA629" w14:textId="47D24960" w:rsidR="00FE3AE7" w:rsidRPr="0009289A" w:rsidRDefault="00FE3AE7" w:rsidP="00690E2A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Garamond" w:hAnsi="Garamond" w:cstheme="minorHAnsi"/>
          <w:sz w:val="20"/>
          <w:szCs w:val="20"/>
        </w:rPr>
      </w:pPr>
      <w:r w:rsidRPr="0009289A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09289A">
        <w:rPr>
          <w:rFonts w:ascii="Garamond" w:hAnsi="Garamond" w:cstheme="minorHAnsi"/>
          <w:sz w:val="20"/>
          <w:szCs w:val="20"/>
        </w:rPr>
        <w:t>Wstępne Konsultacje Rynkowe związane</w:t>
      </w:r>
      <w:r w:rsidRPr="0009289A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09289A">
        <w:rPr>
          <w:rFonts w:ascii="Garamond" w:hAnsi="Garamond" w:cstheme="minorHAnsi"/>
          <w:sz w:val="20"/>
          <w:szCs w:val="20"/>
        </w:rPr>
        <w:t>zielenie zamówienia publicznego na</w:t>
      </w:r>
      <w:r w:rsidR="00F1718F" w:rsidRPr="0009289A">
        <w:rPr>
          <w:rFonts w:ascii="Garamond" w:hAnsi="Garamond" w:cstheme="minorHAnsi"/>
          <w:sz w:val="20"/>
          <w:szCs w:val="20"/>
        </w:rPr>
        <w:t xml:space="preserve"> „Wdrożenie systemu informatycznego do obsługi Centralnej sterylizacji”</w:t>
      </w:r>
      <w:r w:rsidRPr="0009289A">
        <w:rPr>
          <w:rFonts w:ascii="Garamond" w:hAnsi="Garamond" w:cstheme="minorHAnsi"/>
          <w:sz w:val="20"/>
          <w:szCs w:val="20"/>
        </w:rPr>
        <w:t>.</w:t>
      </w:r>
    </w:p>
    <w:p w14:paraId="72E626F8" w14:textId="17F25C79" w:rsidR="00FE3AE7" w:rsidRPr="0009289A" w:rsidRDefault="00FE3AE7" w:rsidP="00690E2A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Garamond" w:hAnsi="Garamond" w:cstheme="minorHAnsi"/>
          <w:sz w:val="20"/>
          <w:szCs w:val="20"/>
        </w:rPr>
      </w:pPr>
      <w:r w:rsidRPr="0009289A">
        <w:rPr>
          <w:rFonts w:ascii="Garamond" w:hAnsi="Garamond" w:cstheme="minorHAnsi"/>
          <w:sz w:val="20"/>
          <w:szCs w:val="20"/>
        </w:rPr>
        <w:t xml:space="preserve">Celem </w:t>
      </w:r>
      <w:r w:rsidR="00744EAA" w:rsidRPr="0009289A">
        <w:rPr>
          <w:rFonts w:ascii="Garamond" w:hAnsi="Garamond" w:cstheme="minorHAnsi"/>
          <w:sz w:val="20"/>
          <w:szCs w:val="20"/>
        </w:rPr>
        <w:t xml:space="preserve">Wstępnych Konsultacji Rynkowych </w:t>
      </w:r>
      <w:r w:rsidRPr="0009289A">
        <w:rPr>
          <w:rFonts w:ascii="Garamond" w:hAnsi="Garamond" w:cstheme="minorHAnsi"/>
          <w:sz w:val="20"/>
          <w:szCs w:val="20"/>
        </w:rPr>
        <w:t>jest uzyskanie informacji</w:t>
      </w:r>
      <w:r w:rsidR="003745F7" w:rsidRPr="0009289A">
        <w:rPr>
          <w:rFonts w:ascii="Garamond" w:hAnsi="Garamond" w:cstheme="minorHAnsi"/>
          <w:sz w:val="20"/>
          <w:szCs w:val="20"/>
        </w:rPr>
        <w:t>/doradztwo</w:t>
      </w:r>
      <w:r w:rsidRPr="0009289A">
        <w:rPr>
          <w:rFonts w:ascii="Garamond" w:hAnsi="Garamond" w:cstheme="minorHAnsi"/>
          <w:sz w:val="20"/>
          <w:szCs w:val="20"/>
        </w:rPr>
        <w:t xml:space="preserve"> w zakre</w:t>
      </w:r>
      <w:r w:rsidR="00744EAA" w:rsidRPr="0009289A">
        <w:rPr>
          <w:rFonts w:ascii="Garamond" w:hAnsi="Garamond" w:cstheme="minorHAnsi"/>
          <w:sz w:val="20"/>
          <w:szCs w:val="20"/>
        </w:rPr>
        <w:t xml:space="preserve">sie </w:t>
      </w:r>
      <w:r w:rsidR="00F1718F" w:rsidRPr="0009289A">
        <w:rPr>
          <w:rFonts w:ascii="Garamond" w:hAnsi="Garamond" w:cstheme="minorHAnsi"/>
          <w:sz w:val="20"/>
          <w:szCs w:val="20"/>
        </w:rPr>
        <w:t>wdrożenia systemu do obsługi Centralnej sterylizacji</w:t>
      </w:r>
      <w:r w:rsidRPr="0009289A">
        <w:rPr>
          <w:rFonts w:ascii="Garamond" w:hAnsi="Garamond" w:cstheme="minorHAnsi"/>
          <w:sz w:val="20"/>
          <w:szCs w:val="20"/>
        </w:rPr>
        <w:t>.</w:t>
      </w:r>
    </w:p>
    <w:p w14:paraId="0271DB27" w14:textId="63F03C64" w:rsidR="00FE3AE7" w:rsidRDefault="00FE3AE7" w:rsidP="00690E2A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Garamond" w:hAnsi="Garamond" w:cstheme="minorHAnsi"/>
          <w:sz w:val="20"/>
          <w:szCs w:val="20"/>
        </w:rPr>
      </w:pPr>
      <w:r w:rsidRPr="0009289A">
        <w:rPr>
          <w:rFonts w:ascii="Garamond" w:hAnsi="Garamond" w:cstheme="minorHAnsi"/>
          <w:sz w:val="20"/>
          <w:szCs w:val="20"/>
        </w:rPr>
        <w:t xml:space="preserve">W toku </w:t>
      </w:r>
      <w:r w:rsidR="003745F7" w:rsidRPr="0009289A">
        <w:rPr>
          <w:rFonts w:ascii="Garamond" w:hAnsi="Garamond" w:cstheme="minorHAnsi"/>
          <w:sz w:val="20"/>
          <w:szCs w:val="20"/>
        </w:rPr>
        <w:t>Wstępnych Konsultacji Rynkowych</w:t>
      </w:r>
      <w:r w:rsidR="003745F7" w:rsidRPr="00685458">
        <w:rPr>
          <w:rFonts w:ascii="Garamond" w:hAnsi="Garamond" w:cstheme="minorHAnsi"/>
          <w:sz w:val="20"/>
          <w:szCs w:val="20"/>
        </w:rPr>
        <w:t xml:space="preserve"> </w:t>
      </w:r>
      <w:r w:rsidRPr="00685458">
        <w:rPr>
          <w:rFonts w:ascii="Garamond" w:hAnsi="Garamond" w:cstheme="minorHAnsi"/>
          <w:sz w:val="20"/>
          <w:szCs w:val="20"/>
        </w:rPr>
        <w:t>Zamawiający jest uprawniony do ograniczenia lub rozszerzenia zakresu</w:t>
      </w:r>
      <w:r w:rsidR="003745F7" w:rsidRPr="00685458">
        <w:rPr>
          <w:rFonts w:ascii="Garamond" w:hAnsi="Garamond" w:cstheme="minorHAnsi"/>
          <w:sz w:val="20"/>
          <w:szCs w:val="20"/>
        </w:rPr>
        <w:t xml:space="preserve"> ich</w:t>
      </w:r>
      <w:r w:rsidRPr="00685458">
        <w:rPr>
          <w:rFonts w:ascii="Garamond" w:hAnsi="Garamond" w:cstheme="minorHAnsi"/>
          <w:sz w:val="20"/>
          <w:szCs w:val="20"/>
        </w:rPr>
        <w:t xml:space="preserve"> przedmiotu do wybranych przez siebie zagadnień, o ile</w:t>
      </w:r>
      <w:r w:rsidR="00144D75" w:rsidRPr="00685458">
        <w:rPr>
          <w:rFonts w:ascii="Garamond" w:hAnsi="Garamond" w:cstheme="minorHAnsi"/>
          <w:sz w:val="20"/>
          <w:szCs w:val="20"/>
        </w:rPr>
        <w:t xml:space="preserve"> –</w:t>
      </w:r>
      <w:r w:rsidRPr="00685458">
        <w:rPr>
          <w:rFonts w:ascii="Garamond" w:hAnsi="Garamond" w:cstheme="minorHAnsi"/>
          <w:sz w:val="20"/>
          <w:szCs w:val="20"/>
        </w:rPr>
        <w:t xml:space="preserve"> w jego ocenie </w:t>
      </w:r>
      <w:r w:rsidR="00144D75" w:rsidRPr="00685458">
        <w:rPr>
          <w:rFonts w:ascii="Garamond" w:hAnsi="Garamond" w:cstheme="minorHAnsi"/>
          <w:sz w:val="20"/>
          <w:szCs w:val="20"/>
        </w:rPr>
        <w:t xml:space="preserve">– </w:t>
      </w:r>
      <w:r w:rsidRPr="00685458">
        <w:rPr>
          <w:rFonts w:ascii="Garamond" w:hAnsi="Garamond" w:cstheme="minorHAnsi"/>
          <w:sz w:val="20"/>
          <w:szCs w:val="20"/>
        </w:rPr>
        <w:t>pozwoli to na uzyskanie wszystkich istotnych informacji dla planowanego postępowania o  udzielenie zamówienia.</w:t>
      </w:r>
    </w:p>
    <w:p w14:paraId="63221455" w14:textId="5A99E60F" w:rsidR="00463110" w:rsidRPr="00685458" w:rsidRDefault="00FE3AE7" w:rsidP="00685458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685458">
        <w:rPr>
          <w:rFonts w:ascii="Garamond" w:hAnsi="Garamond" w:cstheme="minorHAnsi"/>
          <w:b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63110" w:rsidRPr="00685458" w14:paraId="2BDBF75C" w14:textId="77777777" w:rsidTr="00463110">
        <w:tc>
          <w:tcPr>
            <w:tcW w:w="9627" w:type="dxa"/>
            <w:shd w:val="clear" w:color="auto" w:fill="D9E2F3" w:themeFill="accent5" w:themeFillTint="33"/>
          </w:tcPr>
          <w:p w14:paraId="6B18A76D" w14:textId="5D1BA56A" w:rsidR="00463110" w:rsidRPr="00685458" w:rsidRDefault="00463110" w:rsidP="00682D5E">
            <w:pPr>
              <w:spacing w:line="276" w:lineRule="au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85458">
              <w:rPr>
                <w:rFonts w:ascii="Garamond" w:hAnsi="Garamond" w:cstheme="minorHAnsi"/>
                <w:b/>
                <w:sz w:val="20"/>
                <w:szCs w:val="20"/>
              </w:rPr>
              <w:t xml:space="preserve">III. </w:t>
            </w:r>
            <w:r w:rsidRPr="00463110">
              <w:rPr>
                <w:rFonts w:ascii="Garamond" w:hAnsi="Garamond" w:cstheme="minorHAnsi"/>
                <w:b/>
                <w:sz w:val="20"/>
                <w:szCs w:val="20"/>
              </w:rPr>
              <w:t>ZGŁOSZENIE DO UDZIAŁU WE WSTĘPNYCH KONSULTACJACH RYNKOWYCH</w:t>
            </w:r>
          </w:p>
        </w:tc>
      </w:tr>
    </w:tbl>
    <w:p w14:paraId="115B74D3" w14:textId="342559CA" w:rsidR="00FE3AE7" w:rsidRDefault="006C2DD5" w:rsidP="00B9078F">
      <w:pPr>
        <w:pStyle w:val="Akapitzlist"/>
        <w:numPr>
          <w:ilvl w:val="0"/>
          <w:numId w:val="8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P</w:t>
      </w:r>
      <w:r w:rsidR="00FE3AE7" w:rsidRPr="00685458">
        <w:rPr>
          <w:rFonts w:ascii="Garamond" w:hAnsi="Garamond" w:cstheme="minorHAnsi"/>
          <w:sz w:val="20"/>
          <w:szCs w:val="20"/>
        </w:rPr>
        <w:t>o</w:t>
      </w:r>
      <w:r w:rsidR="003745F7" w:rsidRPr="00685458">
        <w:rPr>
          <w:rFonts w:ascii="Garamond" w:hAnsi="Garamond" w:cstheme="minorHAnsi"/>
          <w:sz w:val="20"/>
          <w:szCs w:val="20"/>
        </w:rPr>
        <w:t xml:space="preserve">dmioty zainteresowane udziałem </w:t>
      </w:r>
      <w:r w:rsidR="00744EAA" w:rsidRPr="00685458">
        <w:rPr>
          <w:rFonts w:ascii="Garamond" w:hAnsi="Garamond" w:cstheme="minorHAnsi"/>
          <w:sz w:val="20"/>
          <w:szCs w:val="20"/>
        </w:rPr>
        <w:t>we W</w:t>
      </w:r>
      <w:r w:rsidR="003745F7" w:rsidRPr="00685458">
        <w:rPr>
          <w:rFonts w:ascii="Garamond" w:hAnsi="Garamond" w:cstheme="minorHAnsi"/>
          <w:sz w:val="20"/>
          <w:szCs w:val="20"/>
        </w:rPr>
        <w:t>stę</w:t>
      </w:r>
      <w:r w:rsidR="00744EAA" w:rsidRPr="00685458">
        <w:rPr>
          <w:rFonts w:ascii="Garamond" w:hAnsi="Garamond" w:cstheme="minorHAnsi"/>
          <w:sz w:val="20"/>
          <w:szCs w:val="20"/>
        </w:rPr>
        <w:t>pnych Konsultacjach R</w:t>
      </w:r>
      <w:r w:rsidR="003745F7" w:rsidRPr="00685458">
        <w:rPr>
          <w:rFonts w:ascii="Garamond" w:hAnsi="Garamond" w:cstheme="minorHAnsi"/>
          <w:sz w:val="20"/>
          <w:szCs w:val="20"/>
        </w:rPr>
        <w:t>ynkowych</w:t>
      </w:r>
      <w:r w:rsidR="00FE3AE7" w:rsidRPr="00685458">
        <w:rPr>
          <w:rFonts w:ascii="Garamond" w:hAnsi="Garamond" w:cstheme="minorHAnsi"/>
          <w:sz w:val="20"/>
          <w:szCs w:val="20"/>
        </w:rPr>
        <w:t>, spełniające wymagania ok</w:t>
      </w:r>
      <w:r w:rsidR="003745F7" w:rsidRPr="00685458">
        <w:rPr>
          <w:rFonts w:ascii="Garamond" w:hAnsi="Garamond" w:cstheme="minorHAnsi"/>
          <w:sz w:val="20"/>
          <w:szCs w:val="20"/>
        </w:rPr>
        <w:t xml:space="preserve">reślone w niniejszym Ogłoszeniu, </w:t>
      </w:r>
      <w:r w:rsidR="00FE3AE7" w:rsidRPr="00685458">
        <w:rPr>
          <w:rFonts w:ascii="Garamond" w:hAnsi="Garamond" w:cstheme="minorHAnsi"/>
          <w:sz w:val="20"/>
          <w:szCs w:val="20"/>
        </w:rPr>
        <w:t>składają zgłoszenia do udziału (Załącznik nr 1) wraz z innymi dokumentami wskazanymi w niniejszym Ogłoszeniu</w:t>
      </w:r>
      <w:r w:rsidR="00113587">
        <w:rPr>
          <w:rFonts w:ascii="Garamond" w:hAnsi="Garamond" w:cstheme="minorHAnsi"/>
          <w:sz w:val="20"/>
          <w:szCs w:val="20"/>
        </w:rPr>
        <w:t>.</w:t>
      </w:r>
    </w:p>
    <w:p w14:paraId="6E1369DA" w14:textId="77777777" w:rsidR="006C2DD5" w:rsidRPr="00685458" w:rsidRDefault="006C2DD5" w:rsidP="006C2DD5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7C9D80FD" w14:textId="1177B1A5" w:rsidR="00FE3AE7" w:rsidRPr="00685458" w:rsidRDefault="00FE3AE7" w:rsidP="00685458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Zgłoszenia można składać</w:t>
      </w:r>
      <w:r w:rsidR="0030069A" w:rsidRPr="00685458">
        <w:rPr>
          <w:rStyle w:val="Odwoanieprzypisudolnego"/>
          <w:rFonts w:ascii="Garamond" w:hAnsi="Garamond" w:cstheme="minorHAnsi"/>
          <w:sz w:val="20"/>
          <w:szCs w:val="20"/>
        </w:rPr>
        <w:footnoteReference w:id="1"/>
      </w:r>
      <w:r w:rsidRPr="00685458">
        <w:rPr>
          <w:rFonts w:ascii="Garamond" w:hAnsi="Garamond" w:cstheme="minorHAnsi"/>
          <w:sz w:val="20"/>
          <w:szCs w:val="20"/>
        </w:rPr>
        <w:t xml:space="preserve">: </w:t>
      </w:r>
    </w:p>
    <w:p w14:paraId="416A6EE8" w14:textId="77777777" w:rsidR="00FE3AE7" w:rsidRPr="00685458" w:rsidRDefault="00FE3AE7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a) </w:t>
      </w:r>
      <w:r w:rsidRPr="00685458">
        <w:rPr>
          <w:rFonts w:ascii="Garamond" w:hAnsi="Garamond" w:cstheme="minorHAnsi"/>
          <w:sz w:val="20"/>
          <w:szCs w:val="20"/>
        </w:rPr>
        <w:tab/>
        <w:t xml:space="preserve">osobiście, w siedzibie Zamawiającego; </w:t>
      </w:r>
    </w:p>
    <w:p w14:paraId="2B2DA402" w14:textId="7923C54B" w:rsidR="00FE3AE7" w:rsidRDefault="00FE3AE7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lastRenderedPageBreak/>
        <w:t xml:space="preserve">b) </w:t>
      </w:r>
      <w:r w:rsidRPr="00685458">
        <w:rPr>
          <w:rFonts w:ascii="Garamond" w:hAnsi="Garamond" w:cstheme="minorHAnsi"/>
          <w:sz w:val="20"/>
          <w:szCs w:val="20"/>
        </w:rPr>
        <w:tab/>
        <w:t>za pośrednictwem poczty</w:t>
      </w:r>
      <w:r w:rsidR="00744EAA" w:rsidRPr="00685458">
        <w:rPr>
          <w:rFonts w:ascii="Garamond" w:hAnsi="Garamond" w:cstheme="minorHAnsi"/>
          <w:sz w:val="20"/>
          <w:szCs w:val="20"/>
        </w:rPr>
        <w:t xml:space="preserve"> elektronicznej na adres </w:t>
      </w:r>
      <w:hyperlink r:id="rId9" w:history="1">
        <w:r w:rsidR="00F1718F" w:rsidRPr="0009289A">
          <w:rPr>
            <w:rStyle w:val="Hipercze"/>
            <w:rFonts w:ascii="Garamond" w:hAnsi="Garamond" w:cstheme="minorHAnsi"/>
            <w:sz w:val="20"/>
            <w:szCs w:val="20"/>
          </w:rPr>
          <w:t>m.chomicz@szpital.suwalki.pl</w:t>
        </w:r>
      </w:hyperlink>
      <w:r w:rsidR="00F1718F" w:rsidRPr="0009289A">
        <w:rPr>
          <w:rFonts w:ascii="Garamond" w:hAnsi="Garamond" w:cstheme="minorHAnsi"/>
          <w:sz w:val="20"/>
          <w:szCs w:val="20"/>
        </w:rPr>
        <w:t xml:space="preserve"> </w:t>
      </w:r>
      <w:r w:rsidRPr="0009289A">
        <w:rPr>
          <w:rFonts w:ascii="Garamond" w:hAnsi="Garamond" w:cstheme="minorHAnsi"/>
          <w:sz w:val="20"/>
          <w:szCs w:val="20"/>
        </w:rPr>
        <w:t>;</w:t>
      </w:r>
    </w:p>
    <w:p w14:paraId="09FA20B3" w14:textId="4198055F" w:rsidR="00564AD8" w:rsidRDefault="00564AD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c) </w:t>
      </w:r>
      <w:r w:rsidR="00B9078F">
        <w:rPr>
          <w:rFonts w:ascii="Garamond" w:hAnsi="Garamond" w:cstheme="minorHAnsi"/>
          <w:sz w:val="20"/>
          <w:szCs w:val="20"/>
        </w:rPr>
        <w:t xml:space="preserve">          </w:t>
      </w:r>
      <w:r>
        <w:rPr>
          <w:rFonts w:ascii="Garamond" w:hAnsi="Garamond" w:cstheme="minorHAnsi"/>
          <w:sz w:val="20"/>
          <w:szCs w:val="20"/>
        </w:rPr>
        <w:t>listownie</w:t>
      </w:r>
    </w:p>
    <w:p w14:paraId="45501606" w14:textId="77777777" w:rsidR="006C2DD5" w:rsidRPr="00685458" w:rsidRDefault="006C2DD5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E88C332" w14:textId="326556DF" w:rsidR="00FE3AE7" w:rsidRPr="00685458" w:rsidRDefault="00744EAA" w:rsidP="00685458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233E8F">
        <w:rPr>
          <w:rFonts w:ascii="Garamond" w:hAnsi="Garamond" w:cstheme="minorHAnsi"/>
          <w:sz w:val="20"/>
          <w:szCs w:val="20"/>
        </w:rPr>
        <w:t xml:space="preserve">Termin składania zgłoszeń: </w:t>
      </w:r>
      <w:r w:rsid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01/10</w:t>
      </w:r>
      <w:r w:rsidR="00F1718F" w:rsidRP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/2025r</w:t>
      </w:r>
      <w:r w:rsidRPr="00233E8F">
        <w:rPr>
          <w:rFonts w:ascii="Garamond" w:hAnsi="Garamond" w:cstheme="minorHAnsi"/>
          <w:sz w:val="20"/>
          <w:szCs w:val="20"/>
        </w:rPr>
        <w:t>.</w:t>
      </w:r>
      <w:r w:rsidR="00C91A7A" w:rsidRPr="00233E8F">
        <w:rPr>
          <w:rFonts w:ascii="Garamond" w:hAnsi="Garamond" w:cstheme="minorHAnsi"/>
          <w:sz w:val="20"/>
          <w:szCs w:val="20"/>
        </w:rPr>
        <w:t xml:space="preserve"> </w:t>
      </w:r>
      <w:r w:rsidRPr="00233E8F">
        <w:rPr>
          <w:rFonts w:ascii="Garamond" w:hAnsi="Garamond" w:cstheme="minorHAnsi"/>
          <w:sz w:val="20"/>
          <w:szCs w:val="20"/>
        </w:rPr>
        <w:t xml:space="preserve"> </w:t>
      </w:r>
      <w:r w:rsidR="00FE3AE7" w:rsidRPr="00233E8F">
        <w:rPr>
          <w:rFonts w:ascii="Garamond" w:hAnsi="Garamond" w:cstheme="minorHAnsi"/>
          <w:sz w:val="20"/>
          <w:szCs w:val="20"/>
        </w:rPr>
        <w:t>Decyduje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 data wpływu zgłoszenia do Zamawiającego.</w:t>
      </w:r>
    </w:p>
    <w:p w14:paraId="2FB50F3C" w14:textId="47072BAF" w:rsidR="00FE3AE7" w:rsidRDefault="00E37ECF" w:rsidP="00B9078F">
      <w:pPr>
        <w:pStyle w:val="Akapitzlist"/>
        <w:numPr>
          <w:ilvl w:val="0"/>
          <w:numId w:val="8"/>
        </w:numPr>
        <w:tabs>
          <w:tab w:val="left" w:pos="567"/>
        </w:tabs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 </w:t>
      </w:r>
      <w:r w:rsidR="00564AD8">
        <w:rPr>
          <w:rFonts w:ascii="Garamond" w:hAnsi="Garamond" w:cstheme="minorHAnsi"/>
          <w:sz w:val="20"/>
          <w:szCs w:val="20"/>
        </w:rPr>
        <w:t xml:space="preserve">  </w:t>
      </w:r>
      <w:r w:rsidR="00FE3AE7" w:rsidRPr="00685458">
        <w:rPr>
          <w:rFonts w:ascii="Garamond" w:hAnsi="Garamond" w:cstheme="minorHAnsi"/>
          <w:sz w:val="20"/>
          <w:szCs w:val="20"/>
        </w:rPr>
        <w:t>Zamawiający nie jest zobowiązany do zaproszenia do udziału w</w:t>
      </w:r>
      <w:r w:rsidR="003745F7" w:rsidRPr="00685458">
        <w:rPr>
          <w:rFonts w:ascii="Garamond" w:hAnsi="Garamond" w:cstheme="minorHAnsi"/>
          <w:sz w:val="20"/>
          <w:szCs w:val="20"/>
        </w:rPr>
        <w:t>e wstępnych konsultacjach rynkowych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 </w:t>
      </w:r>
      <w:r w:rsidR="006F3D24" w:rsidRPr="00685458">
        <w:rPr>
          <w:rFonts w:ascii="Garamond" w:hAnsi="Garamond" w:cstheme="minorHAnsi"/>
          <w:sz w:val="20"/>
          <w:szCs w:val="20"/>
        </w:rPr>
        <w:t xml:space="preserve">wszystkich 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podmiotów, które złożą zgłoszenie do udziału po wyznaczonym terminie. </w:t>
      </w:r>
    </w:p>
    <w:p w14:paraId="1071FF06" w14:textId="31216497" w:rsidR="00463110" w:rsidRPr="00685458" w:rsidRDefault="00463110" w:rsidP="00685458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63110" w:rsidRPr="00685458" w14:paraId="3CC0963D" w14:textId="77777777" w:rsidTr="00463110">
        <w:tc>
          <w:tcPr>
            <w:tcW w:w="9627" w:type="dxa"/>
            <w:shd w:val="clear" w:color="auto" w:fill="D9E2F3" w:themeFill="accent5" w:themeFillTint="33"/>
          </w:tcPr>
          <w:p w14:paraId="355FF180" w14:textId="72A14D5A" w:rsidR="00463110" w:rsidRPr="00685458" w:rsidRDefault="00463110" w:rsidP="004E2AD7">
            <w:pPr>
              <w:spacing w:line="276" w:lineRule="auto"/>
              <w:jc w:val="both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685458">
              <w:rPr>
                <w:rFonts w:ascii="Garamond" w:hAnsi="Garamond" w:cstheme="minorHAnsi"/>
                <w:b/>
                <w:sz w:val="20"/>
                <w:szCs w:val="20"/>
              </w:rPr>
              <w:t xml:space="preserve">IV. </w:t>
            </w:r>
            <w:r w:rsidRPr="00463110">
              <w:rPr>
                <w:rFonts w:ascii="Garamond" w:hAnsi="Garamond" w:cstheme="minorHAnsi"/>
                <w:b/>
                <w:sz w:val="20"/>
                <w:szCs w:val="20"/>
              </w:rPr>
              <w:t>ZASADY PROWADZENIA WSTĘPNYCH KONSULTACJACH RYNKOWYCH</w:t>
            </w:r>
          </w:p>
        </w:tc>
      </w:tr>
    </w:tbl>
    <w:p w14:paraId="501641DE" w14:textId="224E6AB2" w:rsidR="00FE3AE7" w:rsidRPr="00685458" w:rsidRDefault="00FE3AE7" w:rsidP="00685458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0E9D006" w14:textId="77777777" w:rsidR="00D37372" w:rsidRPr="00685458" w:rsidRDefault="003745F7" w:rsidP="00D12609">
      <w:pPr>
        <w:pStyle w:val="Akapitzlist"/>
        <w:numPr>
          <w:ilvl w:val="0"/>
          <w:numId w:val="7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685458">
        <w:rPr>
          <w:rFonts w:ascii="Garamond" w:hAnsi="Garamond" w:cstheme="minorHAnsi"/>
          <w:sz w:val="20"/>
          <w:szCs w:val="20"/>
        </w:rPr>
        <w:t>pro</w:t>
      </w:r>
      <w:r w:rsidRPr="00685458">
        <w:rPr>
          <w:rFonts w:ascii="Garamond" w:hAnsi="Garamond" w:cstheme="minorHAnsi"/>
          <w:sz w:val="20"/>
          <w:szCs w:val="20"/>
        </w:rPr>
        <w:t>wadzone będą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 zgodnie z przepisami ustawy Prawo zamówień publicznych oraz </w:t>
      </w:r>
      <w:r w:rsidR="00744EAA" w:rsidRPr="00685458">
        <w:rPr>
          <w:rFonts w:ascii="Garamond" w:hAnsi="Garamond" w:cstheme="minorHAnsi"/>
          <w:sz w:val="20"/>
          <w:szCs w:val="20"/>
        </w:rPr>
        <w:t xml:space="preserve">postanowieniami </w:t>
      </w:r>
      <w:r w:rsidR="00FE3AE7" w:rsidRPr="00685458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685458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744EAA" w:rsidRPr="00685458">
        <w:rPr>
          <w:rFonts w:ascii="Garamond" w:hAnsi="Garamond" w:cstheme="minorHAnsi"/>
          <w:sz w:val="20"/>
          <w:szCs w:val="20"/>
        </w:rPr>
        <w:t xml:space="preserve"> 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685458" w:rsidRDefault="00D37372" w:rsidP="00D12609">
      <w:pPr>
        <w:pStyle w:val="Akapitzlist"/>
        <w:numPr>
          <w:ilvl w:val="0"/>
          <w:numId w:val="7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Warunkiem udziału we Wstępnych Konsultacjach Rynkowych </w:t>
      </w:r>
      <w:r w:rsidR="00FE3AE7" w:rsidRPr="00685458">
        <w:rPr>
          <w:rFonts w:ascii="Garamond" w:hAnsi="Garamond" w:cstheme="minorHAnsi"/>
          <w:sz w:val="20"/>
          <w:szCs w:val="20"/>
        </w:rPr>
        <w:t>jest złożenie zgłoszenia, stanowiącego Załącznik nr 1 do niniejszego Ogłoszenia</w:t>
      </w:r>
      <w:r w:rsidR="00682574" w:rsidRPr="00685458">
        <w:rPr>
          <w:rFonts w:ascii="Garamond" w:hAnsi="Garamond" w:cstheme="minorHAnsi"/>
          <w:sz w:val="20"/>
          <w:szCs w:val="20"/>
        </w:rPr>
        <w:t xml:space="preserve">, przez osobę umocowaną do 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reprezentacji zgłaszającego, w terminie określonym w niniejszym Ogłoszeniu. </w:t>
      </w:r>
    </w:p>
    <w:p w14:paraId="7764610F" w14:textId="1C61FF48" w:rsidR="00D37372" w:rsidRPr="0009289A" w:rsidRDefault="00FE3AE7" w:rsidP="00D12609">
      <w:pPr>
        <w:pStyle w:val="Akapitzlist"/>
        <w:numPr>
          <w:ilvl w:val="0"/>
          <w:numId w:val="7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09289A">
        <w:rPr>
          <w:rFonts w:ascii="Garamond" w:hAnsi="Garamond" w:cstheme="minorHAnsi"/>
          <w:sz w:val="20"/>
          <w:szCs w:val="20"/>
        </w:rPr>
        <w:t>Za</w:t>
      </w:r>
      <w:r w:rsidR="00D37372" w:rsidRPr="0009289A">
        <w:rPr>
          <w:rFonts w:ascii="Garamond" w:hAnsi="Garamond" w:cstheme="minorHAnsi"/>
          <w:sz w:val="20"/>
          <w:szCs w:val="20"/>
        </w:rPr>
        <w:t>mawiający zaprosi do udziału we Wstępnych Konsultacj</w:t>
      </w:r>
      <w:r w:rsidR="00F1718F" w:rsidRPr="0009289A">
        <w:rPr>
          <w:rFonts w:ascii="Garamond" w:hAnsi="Garamond" w:cstheme="minorHAnsi"/>
          <w:sz w:val="20"/>
          <w:szCs w:val="20"/>
        </w:rPr>
        <w:t>ach</w:t>
      </w:r>
      <w:r w:rsidR="00D37372" w:rsidRPr="0009289A">
        <w:rPr>
          <w:rFonts w:ascii="Garamond" w:hAnsi="Garamond" w:cstheme="minorHAnsi"/>
          <w:sz w:val="20"/>
          <w:szCs w:val="20"/>
        </w:rPr>
        <w:t xml:space="preserve"> Rynkowych </w:t>
      </w:r>
      <w:r w:rsidR="00F1718F" w:rsidRPr="0009289A">
        <w:rPr>
          <w:rFonts w:ascii="Garamond" w:hAnsi="Garamond" w:cstheme="minorHAnsi"/>
          <w:sz w:val="20"/>
          <w:szCs w:val="20"/>
        </w:rPr>
        <w:t>wszystkie zainteresowane podmioty, w tym potencjaln</w:t>
      </w:r>
      <w:r w:rsidR="0026591A" w:rsidRPr="0009289A">
        <w:rPr>
          <w:rFonts w:ascii="Garamond" w:hAnsi="Garamond" w:cstheme="minorHAnsi"/>
          <w:sz w:val="20"/>
          <w:szCs w:val="20"/>
        </w:rPr>
        <w:t>ych</w:t>
      </w:r>
      <w:r w:rsidR="00F1718F" w:rsidRPr="0009289A">
        <w:rPr>
          <w:rFonts w:ascii="Garamond" w:hAnsi="Garamond" w:cstheme="minorHAnsi"/>
          <w:sz w:val="20"/>
          <w:szCs w:val="20"/>
        </w:rPr>
        <w:t xml:space="preserve"> wykonawc</w:t>
      </w:r>
      <w:r w:rsidR="0026591A" w:rsidRPr="0009289A">
        <w:rPr>
          <w:rFonts w:ascii="Garamond" w:hAnsi="Garamond" w:cstheme="minorHAnsi"/>
          <w:sz w:val="20"/>
          <w:szCs w:val="20"/>
        </w:rPr>
        <w:t>ów</w:t>
      </w:r>
      <w:r w:rsidR="00FE1C1B" w:rsidRPr="0009289A">
        <w:rPr>
          <w:rFonts w:ascii="Garamond" w:hAnsi="Garamond" w:cstheme="minorHAnsi"/>
          <w:sz w:val="20"/>
          <w:szCs w:val="20"/>
        </w:rPr>
        <w:t>.</w:t>
      </w:r>
    </w:p>
    <w:p w14:paraId="60EC7019" w14:textId="77777777" w:rsidR="00FE3AE7" w:rsidRPr="0009289A" w:rsidRDefault="00FE3AE7" w:rsidP="00D12609">
      <w:pPr>
        <w:pStyle w:val="Akapitzlist"/>
        <w:numPr>
          <w:ilvl w:val="0"/>
          <w:numId w:val="7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09289A">
        <w:rPr>
          <w:rFonts w:ascii="Garamond" w:hAnsi="Garamond" w:cstheme="minorHAnsi"/>
          <w:sz w:val="20"/>
          <w:szCs w:val="20"/>
        </w:rPr>
        <w:t>Zaproszenie zostanie przesłane na adres e-mail wskazany w zgłoszeniu do udziału w</w:t>
      </w:r>
      <w:r w:rsidR="00D37372" w:rsidRPr="0009289A">
        <w:rPr>
          <w:rFonts w:ascii="Garamond" w:hAnsi="Garamond" w:cstheme="minorHAnsi"/>
          <w:sz w:val="20"/>
          <w:szCs w:val="20"/>
        </w:rPr>
        <w:t>e Wstępnych Konsultacjach Rynkowych</w:t>
      </w:r>
      <w:r w:rsidRPr="0009289A">
        <w:rPr>
          <w:rFonts w:ascii="Garamond" w:hAnsi="Garamond" w:cstheme="minorHAnsi"/>
          <w:sz w:val="20"/>
          <w:szCs w:val="20"/>
        </w:rPr>
        <w:t xml:space="preserve">. </w:t>
      </w:r>
    </w:p>
    <w:p w14:paraId="562284E6" w14:textId="77777777" w:rsidR="0026591A" w:rsidRPr="0009289A" w:rsidRDefault="0026591A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09289A">
        <w:rPr>
          <w:rFonts w:ascii="Garamond" w:hAnsi="Garamond" w:cstheme="minorHAnsi"/>
          <w:sz w:val="20"/>
          <w:szCs w:val="20"/>
        </w:rPr>
        <w:t>Zgłoszenia przesłane po wyznaczonym w ogłoszeniu terminie nie będą rozpatrywane.</w:t>
      </w:r>
    </w:p>
    <w:p w14:paraId="055147CC" w14:textId="62B17138" w:rsidR="0026591A" w:rsidRPr="0009289A" w:rsidRDefault="0026591A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09289A">
        <w:rPr>
          <w:rFonts w:ascii="Garamond" w:hAnsi="Garamond" w:cstheme="minorHAnsi"/>
          <w:sz w:val="20"/>
          <w:szCs w:val="20"/>
        </w:rPr>
        <w:t>Spośród przesłanych zgłoszeń Zamawiający wybierze wszystkie podmioty, które wykażą się odpowiednim doświadczeniem w zgłoszeniu:</w:t>
      </w:r>
    </w:p>
    <w:p w14:paraId="1A3C013A" w14:textId="77777777" w:rsidR="0026591A" w:rsidRPr="0009289A" w:rsidRDefault="0026591A" w:rsidP="006C2DD5">
      <w:pPr>
        <w:pStyle w:val="Akapitzlist"/>
        <w:spacing w:after="0" w:line="276" w:lineRule="auto"/>
        <w:ind w:left="1560" w:hanging="142"/>
        <w:jc w:val="both"/>
        <w:rPr>
          <w:rFonts w:ascii="Garamond" w:hAnsi="Garamond" w:cstheme="minorHAnsi"/>
          <w:sz w:val="20"/>
          <w:szCs w:val="20"/>
        </w:rPr>
      </w:pPr>
      <w:r w:rsidRPr="0009289A">
        <w:rPr>
          <w:rFonts w:ascii="Garamond" w:hAnsi="Garamond" w:cstheme="minorHAnsi"/>
          <w:sz w:val="20"/>
          <w:szCs w:val="20"/>
        </w:rPr>
        <w:t>a) spełnią warunek posiadania wiedzy i doświadczenia, tj. w okresie ostatnich 3 (trzech) lat przed upływem terminu składania zgłoszeń o dopuszczenie, a jeżeli okres prowadzenia działalności jest krótszy – w tym okresie podmioty te:</w:t>
      </w:r>
    </w:p>
    <w:p w14:paraId="0B07D6AE" w14:textId="3247491A" w:rsidR="0026591A" w:rsidRPr="00685458" w:rsidRDefault="0026591A" w:rsidP="006C2DD5">
      <w:pPr>
        <w:pStyle w:val="Akapitzlist"/>
        <w:spacing w:after="0" w:line="276" w:lineRule="auto"/>
        <w:ind w:left="1560"/>
        <w:jc w:val="both"/>
        <w:rPr>
          <w:rFonts w:ascii="Garamond" w:hAnsi="Garamond" w:cstheme="minorHAnsi"/>
          <w:sz w:val="20"/>
          <w:szCs w:val="20"/>
        </w:rPr>
      </w:pPr>
      <w:r w:rsidRPr="0009289A">
        <w:rPr>
          <w:rFonts w:ascii="Garamond" w:hAnsi="Garamond" w:cstheme="minorHAnsi"/>
          <w:sz w:val="20"/>
          <w:szCs w:val="20"/>
        </w:rPr>
        <w:t>- wykonały samodzielnie lub w ramach konsorcjum co najmniej jedną usługę wdrożeniową polegającą na wdrożeniu Systemu informatycznego do obsługi Centralnej Sterylizacji dla jednostki służby zdrowia</w:t>
      </w:r>
      <w:r w:rsidR="006C2DD5">
        <w:rPr>
          <w:rFonts w:ascii="Garamond" w:hAnsi="Garamond" w:cstheme="minorHAnsi"/>
          <w:sz w:val="20"/>
          <w:szCs w:val="20"/>
        </w:rPr>
        <w:t>.</w:t>
      </w:r>
      <w:r w:rsidRPr="00685458">
        <w:rPr>
          <w:rFonts w:ascii="Garamond" w:hAnsi="Garamond" w:cstheme="minorHAnsi"/>
          <w:sz w:val="20"/>
          <w:szCs w:val="20"/>
        </w:rPr>
        <w:t xml:space="preserve"> </w:t>
      </w:r>
    </w:p>
    <w:p w14:paraId="7BF436AF" w14:textId="5B97F734" w:rsidR="0026591A" w:rsidRPr="00685458" w:rsidRDefault="0026591A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Zamawiający zastrzega, iż szczegółowe warunki udziału w postępowaniu, zostaną wskazane w ogłoszeniu o zamówieniu i SWZ i nie muszą być tożsame z powyższymi.</w:t>
      </w:r>
    </w:p>
    <w:p w14:paraId="62E2D42E" w14:textId="1FE32674" w:rsidR="0026591A" w:rsidRPr="00685458" w:rsidRDefault="0026591A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Zamawiający dokona weryfikacji wykonanej usługi na podstawie oświadczenia własnego podmiotu. </w:t>
      </w:r>
    </w:p>
    <w:p w14:paraId="32F2C540" w14:textId="21C69D94" w:rsidR="0026591A" w:rsidRPr="00685458" w:rsidRDefault="0026591A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W uzasadnionych sytuacjach, ogłoszenie może przewidywać dodatkowe warunki, od których uzależnione jest dopuszczenie do dialogu. Warunki te nie mogą naruszać zasad uczciwej konkurencji i równego traktowania.</w:t>
      </w:r>
    </w:p>
    <w:p w14:paraId="2411DE3F" w14:textId="77777777" w:rsidR="009F2631" w:rsidRPr="00685458" w:rsidRDefault="00D37372" w:rsidP="006C2DD5">
      <w:pPr>
        <w:pStyle w:val="Akapitzlist"/>
        <w:numPr>
          <w:ilvl w:val="0"/>
          <w:numId w:val="7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685458">
        <w:rPr>
          <w:rFonts w:ascii="Garamond" w:hAnsi="Garamond" w:cstheme="minorHAnsi"/>
          <w:sz w:val="20"/>
          <w:szCs w:val="20"/>
        </w:rPr>
        <w:t>prowa</w:t>
      </w:r>
      <w:r w:rsidRPr="00685458">
        <w:rPr>
          <w:rFonts w:ascii="Garamond" w:hAnsi="Garamond" w:cstheme="minorHAnsi"/>
          <w:sz w:val="20"/>
          <w:szCs w:val="20"/>
        </w:rPr>
        <w:t>dzone będą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 w języku polskim. Do dokumentów sporządzonych w językach innych niż polski należy dołączyć tłumaczenia na język polski. </w:t>
      </w:r>
    </w:p>
    <w:p w14:paraId="5C87DDD8" w14:textId="653456AA" w:rsidR="00FE3AE7" w:rsidRPr="00685458" w:rsidRDefault="009F2631" w:rsidP="006C2DD5">
      <w:pPr>
        <w:pStyle w:val="Akapitzlist"/>
        <w:numPr>
          <w:ilvl w:val="0"/>
          <w:numId w:val="7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685458">
        <w:rPr>
          <w:rFonts w:ascii="Garamond" w:hAnsi="Garamond" w:cstheme="minorHAnsi"/>
          <w:sz w:val="20"/>
          <w:szCs w:val="20"/>
        </w:rPr>
        <w:t>ma</w:t>
      </w:r>
      <w:r w:rsidRPr="00685458">
        <w:rPr>
          <w:rFonts w:ascii="Garamond" w:hAnsi="Garamond" w:cstheme="minorHAnsi"/>
          <w:sz w:val="20"/>
          <w:szCs w:val="20"/>
        </w:rPr>
        <w:t>ją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 charakter jawny, z zastrzeżeniem § 3 ust. </w:t>
      </w:r>
      <w:r w:rsidR="00144D75" w:rsidRPr="00685458">
        <w:rPr>
          <w:rFonts w:ascii="Garamond" w:hAnsi="Garamond" w:cstheme="minorHAnsi"/>
          <w:sz w:val="20"/>
          <w:szCs w:val="20"/>
        </w:rPr>
        <w:t>6</w:t>
      </w:r>
      <w:r w:rsidR="00D37372" w:rsidRPr="00685458">
        <w:rPr>
          <w:rFonts w:ascii="Garamond" w:hAnsi="Garamond" w:cstheme="minorHAnsi"/>
          <w:sz w:val="20"/>
          <w:szCs w:val="20"/>
        </w:rPr>
        <w:t xml:space="preserve"> </w:t>
      </w:r>
      <w:r w:rsidR="00FE3AE7" w:rsidRPr="00685458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685458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. </w:t>
      </w:r>
    </w:p>
    <w:p w14:paraId="635681D5" w14:textId="0C158BA6" w:rsidR="00FE3AE7" w:rsidRPr="00564AD8" w:rsidRDefault="00744EAA" w:rsidP="0045590A">
      <w:pPr>
        <w:pStyle w:val="Akapitzlist"/>
        <w:numPr>
          <w:ilvl w:val="0"/>
          <w:numId w:val="7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Wstępne Konsultacje rynkowe prowadzone będą</w:t>
      </w:r>
      <w:r w:rsidR="00FE3AE7" w:rsidRPr="00685458">
        <w:rPr>
          <w:rFonts w:ascii="Garamond" w:hAnsi="Garamond" w:cstheme="minorHAnsi"/>
          <w:sz w:val="20"/>
          <w:szCs w:val="20"/>
        </w:rPr>
        <w:t xml:space="preserve"> </w:t>
      </w:r>
      <w:r w:rsidR="00FE3AE7" w:rsidRPr="00564AD8">
        <w:rPr>
          <w:rFonts w:ascii="Garamond" w:hAnsi="Garamond" w:cstheme="minorHAnsi"/>
          <w:sz w:val="20"/>
          <w:szCs w:val="20"/>
        </w:rPr>
        <w:t>w</w:t>
      </w:r>
      <w:r w:rsidR="00FE3AE7" w:rsidRPr="00E1565E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E1565E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formie</w:t>
      </w:r>
      <w:r w:rsidR="00D05964" w:rsidRPr="00E1565E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 xml:space="preserve"> spotkania indywidualnego z przedstawicielami uczestników</w:t>
      </w:r>
      <w:r w:rsidR="00E1565E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.</w:t>
      </w:r>
    </w:p>
    <w:p w14:paraId="05FEA39D" w14:textId="77777777" w:rsidR="00564AD8" w:rsidRDefault="00564AD8" w:rsidP="00564AD8">
      <w:pPr>
        <w:pStyle w:val="Akapitzlist"/>
        <w:numPr>
          <w:ilvl w:val="0"/>
          <w:numId w:val="7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564AD8">
        <w:rPr>
          <w:rFonts w:ascii="Garamond" w:hAnsi="Garamond" w:cstheme="minorHAnsi"/>
          <w:sz w:val="20"/>
          <w:szCs w:val="20"/>
        </w:rPr>
        <w:t>Zamawiający nie ma obowiązku prowadzenia dialogu w określonej formie z wszystkimi uczestnikami - może decydować o różnych formach dialogu z różnymi uczestnikami, w zależności od merytorycznej treści stanowisk przedstawionych przez uczestników, z poszanowaniem zasad uczciwej konkurencji i równego traktowania</w:t>
      </w:r>
      <w:r>
        <w:rPr>
          <w:rFonts w:ascii="Garamond" w:hAnsi="Garamond" w:cstheme="minorHAnsi"/>
          <w:sz w:val="20"/>
          <w:szCs w:val="20"/>
        </w:rPr>
        <w:t>.</w:t>
      </w:r>
    </w:p>
    <w:p w14:paraId="126BD63F" w14:textId="487685FA" w:rsidR="00564AD8" w:rsidRPr="00564AD8" w:rsidRDefault="00564AD8" w:rsidP="00564AD8">
      <w:pPr>
        <w:pStyle w:val="Akapitzlist"/>
        <w:numPr>
          <w:ilvl w:val="0"/>
          <w:numId w:val="7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564AD8">
        <w:rPr>
          <w:rFonts w:ascii="Garamond" w:hAnsi="Garamond" w:cstheme="minorHAnsi"/>
          <w:sz w:val="20"/>
          <w:szCs w:val="20"/>
        </w:rPr>
        <w:t>Zamawiający nie ma obowiązku prowadzenia dialogu z danym uczestnikiem, jeżeli na podstawie przedłożonych materiałów, opinii, oświadczeń lub innych dokumentów na dowolnym etapie, Zamawiający uzna, że:</w:t>
      </w:r>
    </w:p>
    <w:p w14:paraId="4E06E56F" w14:textId="77777777" w:rsidR="00564AD8" w:rsidRPr="00564AD8" w:rsidRDefault="00564AD8" w:rsidP="00564AD8">
      <w:pPr>
        <w:pStyle w:val="Akapitzlist"/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564AD8">
        <w:rPr>
          <w:rFonts w:ascii="Garamond" w:hAnsi="Garamond" w:cstheme="minorHAnsi"/>
          <w:sz w:val="20"/>
          <w:szCs w:val="20"/>
        </w:rPr>
        <w:t>a. stanowisko uczestnika nie pozostaje w zakresie zainteresowania Zamawiającego,</w:t>
      </w:r>
    </w:p>
    <w:p w14:paraId="799CB627" w14:textId="77777777" w:rsidR="00564AD8" w:rsidRPr="00564AD8" w:rsidRDefault="00564AD8" w:rsidP="00564AD8">
      <w:pPr>
        <w:pStyle w:val="Akapitzlist"/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564AD8">
        <w:rPr>
          <w:rFonts w:ascii="Garamond" w:hAnsi="Garamond" w:cstheme="minorHAnsi"/>
          <w:sz w:val="20"/>
          <w:szCs w:val="20"/>
        </w:rPr>
        <w:t>b. informacje przedstawiane przez uczestnika są już w szerszym stanowisku innego uczestnika i nie wnoszą dodatkowych informacji,</w:t>
      </w:r>
    </w:p>
    <w:p w14:paraId="5A0282E0" w14:textId="0C04E66A" w:rsidR="00564AD8" w:rsidRPr="00685458" w:rsidRDefault="00564AD8" w:rsidP="00564AD8">
      <w:pPr>
        <w:pStyle w:val="Akapitzlist"/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564AD8">
        <w:rPr>
          <w:rFonts w:ascii="Garamond" w:hAnsi="Garamond" w:cstheme="minorHAnsi"/>
          <w:sz w:val="20"/>
          <w:szCs w:val="20"/>
        </w:rPr>
        <w:t>c. stanowisko uczestnika nie zmierza lub nie zapewnia realizacji celu dialogu technicznego</w:t>
      </w:r>
    </w:p>
    <w:p w14:paraId="1FFA09CF" w14:textId="77777777" w:rsidR="00D05964" w:rsidRPr="00685458" w:rsidRDefault="00D05964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Koszty związane z uczestnictwem w dialogu ponoszą uczestnicy i nie podlegają zwrotowi przez Zamawiającego, nawet wówczas, gdy nie zostanie udzielone jakiekolwiek zamówienie.</w:t>
      </w:r>
    </w:p>
    <w:p w14:paraId="1BF3E573" w14:textId="3B1759EE" w:rsidR="00D05964" w:rsidRPr="00685458" w:rsidRDefault="00D05964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 xml:space="preserve">Każde spotkanie z uczestnikami dialogu jest protokołowane przez wyznaczoną przez Zamawiającego osobę. </w:t>
      </w:r>
    </w:p>
    <w:p w14:paraId="03ED8FA9" w14:textId="77777777" w:rsidR="00D05964" w:rsidRPr="00685458" w:rsidRDefault="00D05964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lastRenderedPageBreak/>
        <w:t>Dialog będzie trwał do czasu, aż Zamawiający uzna, iż osiągnięty został jego cel lub uzna, że jego dalsze prowadzenie jest niecelowe. Zamawiający nie musi podawać uzasadnienia zakończenia dialogu.</w:t>
      </w:r>
    </w:p>
    <w:p w14:paraId="4BACEF15" w14:textId="2F0B6A01" w:rsidR="00D05964" w:rsidRPr="00685458" w:rsidRDefault="00D05964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O zakończeniu dialogu Zamawiający poinformuje wszystkich uczestników.</w:t>
      </w:r>
    </w:p>
    <w:p w14:paraId="445CC44E" w14:textId="273A1EFD" w:rsidR="00D05964" w:rsidRPr="00685458" w:rsidRDefault="00D05964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Korespondencja, protokoły, pisma, opracowania, opinie i wszelkie inne dokumenty związane z dialogiem pozostają w dyspozycji Zamawiającego i są przez niego archiwizowane.</w:t>
      </w:r>
    </w:p>
    <w:p w14:paraId="34ED7817" w14:textId="61C369CB" w:rsidR="00D05964" w:rsidRPr="00233E8F" w:rsidRDefault="00D05964" w:rsidP="006C2DD5">
      <w:pPr>
        <w:pStyle w:val="Akapitzlist"/>
        <w:numPr>
          <w:ilvl w:val="0"/>
          <w:numId w:val="7"/>
        </w:numPr>
        <w:spacing w:after="0" w:line="276" w:lineRule="auto"/>
        <w:ind w:hanging="720"/>
        <w:jc w:val="both"/>
        <w:rPr>
          <w:rFonts w:ascii="Garamond" w:hAnsi="Garamond" w:cstheme="minorHAnsi"/>
          <w:color w:val="2F5496" w:themeColor="accent5" w:themeShade="BF"/>
          <w:sz w:val="20"/>
          <w:szCs w:val="20"/>
        </w:rPr>
      </w:pPr>
      <w:r w:rsidRPr="00233E8F">
        <w:rPr>
          <w:rFonts w:ascii="Garamond" w:hAnsi="Garamond" w:cstheme="minorHAnsi"/>
          <w:sz w:val="20"/>
          <w:szCs w:val="20"/>
        </w:rPr>
        <w:t xml:space="preserve">Spotkania z uczestnikami dialogu technicznego Zamawiający planuje przeprowadzić </w:t>
      </w:r>
      <w:r w:rsidRP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 xml:space="preserve">w dniach </w:t>
      </w:r>
      <w:r w:rsidR="001A7600" w:rsidRP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06/10</w:t>
      </w:r>
      <w:r w:rsidR="00685458" w:rsidRP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/2025r.</w:t>
      </w:r>
      <w:r w:rsidRP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 xml:space="preserve"> </w:t>
      </w:r>
      <w:r w:rsidR="001A7600" w:rsidRP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–</w:t>
      </w:r>
      <w:r w:rsidR="00685458" w:rsidRP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 xml:space="preserve"> </w:t>
      </w:r>
      <w:r w:rsidR="001A7600" w:rsidRP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17/</w:t>
      </w:r>
      <w:r w:rsidR="00685458" w:rsidRPr="00233E8F">
        <w:rPr>
          <w:rFonts w:ascii="Garamond" w:hAnsi="Garamond" w:cstheme="minorHAnsi"/>
          <w:b/>
          <w:bCs/>
          <w:color w:val="2F5496" w:themeColor="accent5" w:themeShade="BF"/>
          <w:sz w:val="20"/>
          <w:szCs w:val="20"/>
        </w:rPr>
        <w:t>10/2025r.</w:t>
      </w:r>
      <w:r w:rsidRPr="00233E8F">
        <w:rPr>
          <w:rFonts w:ascii="Garamond" w:hAnsi="Garamond" w:cstheme="minorHAnsi"/>
          <w:color w:val="2F5496" w:themeColor="accent5" w:themeShade="BF"/>
          <w:sz w:val="20"/>
          <w:szCs w:val="20"/>
        </w:rPr>
        <w:t xml:space="preserve"> </w:t>
      </w:r>
      <w:r w:rsidR="00477D8B" w:rsidRPr="00233E8F">
        <w:rPr>
          <w:rFonts w:ascii="Garamond" w:hAnsi="Garamond" w:cstheme="minorHAnsi"/>
          <w:sz w:val="20"/>
          <w:szCs w:val="20"/>
        </w:rPr>
        <w:t>(z zastrzeżeniem zmiany terminu, w tym możliwe wydłużenie terminu)</w:t>
      </w:r>
    </w:p>
    <w:p w14:paraId="59DE7E52" w14:textId="24F96FD7" w:rsidR="00564AD8" w:rsidRPr="006C2DD5" w:rsidRDefault="00564AD8" w:rsidP="00564AD8">
      <w:pPr>
        <w:pStyle w:val="Akapitzlist"/>
        <w:spacing w:after="0" w:line="276" w:lineRule="auto"/>
        <w:jc w:val="both"/>
        <w:rPr>
          <w:rFonts w:ascii="Garamond" w:hAnsi="Garamond" w:cstheme="minorHAnsi"/>
          <w:color w:val="2F5496" w:themeColor="accent5" w:themeShade="BF"/>
          <w:sz w:val="20"/>
          <w:szCs w:val="20"/>
        </w:rPr>
      </w:pPr>
    </w:p>
    <w:tbl>
      <w:tblPr>
        <w:tblStyle w:val="Tabela-Siatk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6C2DD5" w:rsidRPr="006C2DD5" w14:paraId="031CAE91" w14:textId="77777777" w:rsidTr="006C2DD5">
        <w:tc>
          <w:tcPr>
            <w:tcW w:w="9627" w:type="dxa"/>
            <w:shd w:val="clear" w:color="auto" w:fill="D9E2F3" w:themeFill="accent5" w:themeFillTint="33"/>
          </w:tcPr>
          <w:p w14:paraId="617C92E8" w14:textId="1FB989C5" w:rsidR="006C2DD5" w:rsidRPr="006C2DD5" w:rsidRDefault="00FE3AE7" w:rsidP="000D3282">
            <w:pPr>
              <w:spacing w:line="276" w:lineRule="auto"/>
              <w:jc w:val="both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685458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6C2DD5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V. </w:t>
            </w:r>
            <w:r w:rsidR="006C2DD5" w:rsidRPr="006C2DD5">
              <w:rPr>
                <w:rFonts w:ascii="Garamond" w:hAnsi="Garamond" w:cstheme="minorHAnsi"/>
                <w:b/>
                <w:bCs/>
                <w:sz w:val="20"/>
                <w:szCs w:val="20"/>
              </w:rPr>
              <w:t>DOSTĘP DO INFORMACJI PUBLICZNEJ ORAZ OCHRONA TAJEMNICY PRZEDSIĘBIORSTWA</w:t>
            </w:r>
          </w:p>
        </w:tc>
      </w:tr>
    </w:tbl>
    <w:p w14:paraId="79EDA507" w14:textId="4F93504E" w:rsidR="00685458" w:rsidRPr="006C2DD5" w:rsidRDefault="00685458" w:rsidP="00685458">
      <w:pPr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CE0EFA9" w14:textId="77777777" w:rsidR="00685458" w:rsidRPr="00685458" w:rsidRDefault="0068545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1. Dialog techniczny i związane z tym dokumenty są jawne, dostępne dla każdego uczestnika, z wyłączeniem informacji określonych jako zastrzeżone (np. stanowiące tajemnicę przedsiębiorstwa, tajemnicę bankową itp.).</w:t>
      </w:r>
    </w:p>
    <w:p w14:paraId="4C56F272" w14:textId="77777777" w:rsidR="00685458" w:rsidRPr="00685458" w:rsidRDefault="0068545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2. Osoby zainteresowane treścią jawnych dokumentów nie muszą wykazywać jakiegokolwiek interesu w celu uzyskania dostępu do tych informacji.</w:t>
      </w:r>
    </w:p>
    <w:p w14:paraId="3E9FE744" w14:textId="77777777" w:rsidR="00685458" w:rsidRPr="00685458" w:rsidRDefault="0068545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3. Ujawnienie polega na udostępnieniu ww. materiałów w siedzibie Zamawiającego, pod nadzorem pracownika Zamawiającego, w tym również w celu sporządzenia fotokopii lub w drodze wydania kopii przez Zamawiającego.</w:t>
      </w:r>
    </w:p>
    <w:p w14:paraId="1777EC1B" w14:textId="77777777" w:rsidR="00685458" w:rsidRPr="00685458" w:rsidRDefault="0068545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4. Koszty związane z wykonywaniem tych czynności pokrywa zainteresowana strona.</w:t>
      </w:r>
    </w:p>
    <w:p w14:paraId="6EA97776" w14:textId="77777777" w:rsidR="00685458" w:rsidRPr="00685458" w:rsidRDefault="0068545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5. Udostępnienie następuje w terminach określonych przez ustawę o dostępie do informacji publicznej.</w:t>
      </w:r>
    </w:p>
    <w:p w14:paraId="7658D7C9" w14:textId="77777777" w:rsidR="00685458" w:rsidRPr="00685458" w:rsidRDefault="0068545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6. Zamawiający nie ujawni w toku dialogu ani po jego zakończeniu informacji pod warunkiem, że uczestnik przed jej przekazaniem zastrzeże, że stanowi informację będącą tajemnicą przedsiębiorstwa.</w:t>
      </w:r>
    </w:p>
    <w:p w14:paraId="495B25D7" w14:textId="77777777" w:rsidR="00685458" w:rsidRPr="00685458" w:rsidRDefault="0068545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7. Zamawiający zastrzega sobie prawo do oceny, czy przekazana informacja w istocie spełnia przesłanki tajemnicy przedsiębiorstwa, a w razie negatywnej weryfikacji ma prawo zażądać zniesienia klauzuli poufności.</w:t>
      </w:r>
    </w:p>
    <w:p w14:paraId="3B154C23" w14:textId="48C791A1" w:rsidR="00FE3AE7" w:rsidRDefault="0068545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685458">
        <w:rPr>
          <w:rFonts w:ascii="Garamond" w:hAnsi="Garamond" w:cstheme="minorHAnsi"/>
          <w:sz w:val="20"/>
          <w:szCs w:val="20"/>
        </w:rPr>
        <w:t>8. W pozostałych przypadkach stosuje się przepisy ustawy o dostępie do informacji publicznej.</w:t>
      </w:r>
    </w:p>
    <w:p w14:paraId="1F9A1170" w14:textId="77777777" w:rsidR="00463110" w:rsidRPr="00685458" w:rsidRDefault="00463110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463110" w:rsidRPr="00463110" w14:paraId="1B488F84" w14:textId="77777777" w:rsidTr="00463110">
        <w:tc>
          <w:tcPr>
            <w:tcW w:w="9627" w:type="dxa"/>
            <w:shd w:val="clear" w:color="auto" w:fill="D9E2F3" w:themeFill="accent5" w:themeFillTint="33"/>
          </w:tcPr>
          <w:p w14:paraId="42FA66DA" w14:textId="51815F9D" w:rsidR="00463110" w:rsidRPr="00463110" w:rsidRDefault="006C2DD5" w:rsidP="003935DE">
            <w:pPr>
              <w:pStyle w:val="Default"/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VI</w:t>
            </w:r>
            <w:r w:rsidR="00463110" w:rsidRPr="00463110">
              <w:rPr>
                <w:rFonts w:ascii="Garamond" w:hAnsi="Garamond"/>
                <w:b/>
                <w:bCs/>
                <w:sz w:val="20"/>
                <w:szCs w:val="20"/>
              </w:rPr>
              <w:t xml:space="preserve">. </w:t>
            </w:r>
            <w:r w:rsidRPr="00463110">
              <w:rPr>
                <w:rFonts w:ascii="Garamond" w:hAnsi="Garamond"/>
                <w:b/>
                <w:bCs/>
                <w:sz w:val="20"/>
                <w:szCs w:val="20"/>
              </w:rPr>
              <w:t xml:space="preserve">ŚRODKI ODWOŁAWCZE </w:t>
            </w:r>
          </w:p>
        </w:tc>
      </w:tr>
    </w:tbl>
    <w:p w14:paraId="735BBA8F" w14:textId="77777777" w:rsidR="006C2DD5" w:rsidRDefault="006C2DD5" w:rsidP="00463110">
      <w:pPr>
        <w:pStyle w:val="Default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CC62042" w14:textId="2789FA80" w:rsidR="00685458" w:rsidRPr="00685458" w:rsidRDefault="00685458" w:rsidP="00463110">
      <w:pPr>
        <w:pStyle w:val="Default"/>
        <w:spacing w:line="276" w:lineRule="auto"/>
        <w:jc w:val="both"/>
        <w:rPr>
          <w:rFonts w:ascii="Garamond" w:hAnsi="Garamond"/>
          <w:sz w:val="20"/>
          <w:szCs w:val="20"/>
        </w:rPr>
      </w:pPr>
      <w:r w:rsidRPr="00685458">
        <w:rPr>
          <w:rFonts w:ascii="Garamond" w:hAnsi="Garamond"/>
          <w:sz w:val="20"/>
          <w:szCs w:val="20"/>
        </w:rPr>
        <w:t xml:space="preserve">1. W toku dialogu Zamawiający nie podejmuje jakichkolwiek rozstrzygnięć w rozumieniu ustawy – Prawo zamówień publicznych. W związku z tym uczestnikom dialogu ani innym podmiotom nie przysługują żadne środki odwoławcze od decyzji Zamawiającego. </w:t>
      </w:r>
    </w:p>
    <w:p w14:paraId="57D06E13" w14:textId="77777777" w:rsidR="00685458" w:rsidRPr="00685458" w:rsidRDefault="00685458" w:rsidP="00463110">
      <w:pPr>
        <w:pStyle w:val="Default"/>
        <w:spacing w:line="276" w:lineRule="auto"/>
        <w:jc w:val="both"/>
        <w:rPr>
          <w:rFonts w:ascii="Garamond" w:hAnsi="Garamond"/>
          <w:sz w:val="20"/>
          <w:szCs w:val="20"/>
        </w:rPr>
      </w:pPr>
      <w:r w:rsidRPr="00685458">
        <w:rPr>
          <w:rFonts w:ascii="Garamond" w:hAnsi="Garamond"/>
          <w:sz w:val="20"/>
          <w:szCs w:val="20"/>
        </w:rPr>
        <w:t xml:space="preserve">2. Uczestnikom przysługują jednak przewidziane przez ustawę – Prawo zamówień publicznych środki odwoławcze związane z ogłoszeniem o zamówieniu publicznym, w granicach dostępności, terminach oraz na zasadach określonych przez tę ustawę. </w:t>
      </w:r>
    </w:p>
    <w:p w14:paraId="721BB088" w14:textId="77777777" w:rsidR="00685458" w:rsidRPr="00685458" w:rsidRDefault="00685458" w:rsidP="00685458">
      <w:pPr>
        <w:pStyle w:val="Default"/>
        <w:spacing w:line="276" w:lineRule="auto"/>
        <w:rPr>
          <w:rFonts w:ascii="Garamond" w:hAnsi="Garamond"/>
          <w:sz w:val="20"/>
          <w:szCs w:val="20"/>
        </w:rPr>
      </w:pPr>
    </w:p>
    <w:p w14:paraId="3E71D5F9" w14:textId="77777777" w:rsidR="00685458" w:rsidRPr="00685458" w:rsidRDefault="00685458" w:rsidP="00685458">
      <w:pPr>
        <w:pStyle w:val="Default"/>
        <w:spacing w:line="276" w:lineRule="auto"/>
        <w:rPr>
          <w:rFonts w:ascii="Garamond" w:hAnsi="Garamond"/>
          <w:sz w:val="20"/>
          <w:szCs w:val="20"/>
        </w:rPr>
      </w:pPr>
    </w:p>
    <w:tbl>
      <w:tblPr>
        <w:tblStyle w:val="Tabela-Siatk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463110" w:rsidRPr="00463110" w14:paraId="5761FADC" w14:textId="77777777" w:rsidTr="00463110">
        <w:tc>
          <w:tcPr>
            <w:tcW w:w="9627" w:type="dxa"/>
            <w:shd w:val="clear" w:color="auto" w:fill="D9E2F3" w:themeFill="accent5" w:themeFillTint="33"/>
          </w:tcPr>
          <w:p w14:paraId="61E633E6" w14:textId="6D83F5EB" w:rsidR="00463110" w:rsidRPr="00463110" w:rsidRDefault="007804FE" w:rsidP="008779FE">
            <w:pPr>
              <w:pStyle w:val="Default"/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VII</w:t>
            </w:r>
            <w:r w:rsidR="00463110" w:rsidRPr="00463110">
              <w:rPr>
                <w:rFonts w:ascii="Garamond" w:hAnsi="Garamond"/>
                <w:b/>
                <w:bCs/>
                <w:sz w:val="20"/>
                <w:szCs w:val="20"/>
              </w:rPr>
              <w:t xml:space="preserve">. </w:t>
            </w:r>
            <w:r w:rsidR="00745D4A" w:rsidRPr="00463110">
              <w:rPr>
                <w:rFonts w:ascii="Garamond" w:hAnsi="Garamond"/>
                <w:b/>
                <w:bCs/>
                <w:sz w:val="20"/>
                <w:szCs w:val="20"/>
              </w:rPr>
              <w:t xml:space="preserve">ZAŁĄCZNIKI DO ZAPROSZENIA </w:t>
            </w:r>
          </w:p>
        </w:tc>
      </w:tr>
    </w:tbl>
    <w:p w14:paraId="1840913A" w14:textId="77777777" w:rsidR="0045590A" w:rsidRDefault="0045590A" w:rsidP="00463110">
      <w:pPr>
        <w:pStyle w:val="Default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A06AFFC" w14:textId="0CA7B111" w:rsidR="00685458" w:rsidRPr="00685458" w:rsidRDefault="00685458" w:rsidP="00463110">
      <w:pPr>
        <w:pStyle w:val="Default"/>
        <w:spacing w:line="276" w:lineRule="auto"/>
        <w:jc w:val="both"/>
        <w:rPr>
          <w:rFonts w:ascii="Garamond" w:hAnsi="Garamond"/>
          <w:sz w:val="20"/>
          <w:szCs w:val="20"/>
        </w:rPr>
      </w:pPr>
      <w:r w:rsidRPr="00685458">
        <w:rPr>
          <w:rFonts w:ascii="Garamond" w:hAnsi="Garamond"/>
          <w:sz w:val="20"/>
          <w:szCs w:val="20"/>
        </w:rPr>
        <w:t xml:space="preserve">1. Zgłoszenie do udziału w dialogu technicznym </w:t>
      </w:r>
    </w:p>
    <w:p w14:paraId="1D9A53FB" w14:textId="77777777" w:rsidR="00685458" w:rsidRPr="00685458" w:rsidRDefault="00685458" w:rsidP="00463110">
      <w:pPr>
        <w:pStyle w:val="Default"/>
        <w:spacing w:line="276" w:lineRule="auto"/>
        <w:jc w:val="both"/>
        <w:rPr>
          <w:rFonts w:ascii="Garamond" w:hAnsi="Garamond"/>
          <w:sz w:val="20"/>
          <w:szCs w:val="20"/>
        </w:rPr>
      </w:pPr>
      <w:r w:rsidRPr="00685458">
        <w:rPr>
          <w:rFonts w:ascii="Garamond" w:hAnsi="Garamond"/>
          <w:sz w:val="20"/>
          <w:szCs w:val="20"/>
        </w:rPr>
        <w:t xml:space="preserve">2. Informacja o zakresie zamówienia </w:t>
      </w:r>
    </w:p>
    <w:p w14:paraId="44947A35" w14:textId="77777777" w:rsidR="00685458" w:rsidRPr="00685458" w:rsidRDefault="00685458" w:rsidP="00463110">
      <w:pPr>
        <w:pStyle w:val="Default"/>
        <w:spacing w:line="276" w:lineRule="auto"/>
        <w:jc w:val="both"/>
        <w:rPr>
          <w:rFonts w:ascii="Garamond" w:hAnsi="Garamond"/>
          <w:sz w:val="20"/>
          <w:szCs w:val="20"/>
        </w:rPr>
      </w:pPr>
      <w:r w:rsidRPr="00685458">
        <w:rPr>
          <w:rFonts w:ascii="Garamond" w:hAnsi="Garamond"/>
          <w:sz w:val="20"/>
          <w:szCs w:val="20"/>
        </w:rPr>
        <w:t xml:space="preserve">3. Oświadczenie o posiadanym doświadczeniu </w:t>
      </w:r>
    </w:p>
    <w:p w14:paraId="209E1974" w14:textId="77777777" w:rsidR="00685458" w:rsidRPr="00685458" w:rsidRDefault="00685458" w:rsidP="00685458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3B16AB90" w14:textId="77777777" w:rsidR="002B65AC" w:rsidRPr="00685458" w:rsidRDefault="002B65AC" w:rsidP="006854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6FC08CC6" w14:textId="77777777" w:rsidR="009F2631" w:rsidRPr="00685458" w:rsidRDefault="009F2631" w:rsidP="006854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48E5837C" w14:textId="77777777" w:rsidR="009F2631" w:rsidRPr="00685458" w:rsidRDefault="009F2631" w:rsidP="006854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27F21A1E" w14:textId="77777777" w:rsidR="009F2631" w:rsidRPr="00685458" w:rsidRDefault="009F2631" w:rsidP="006854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0DE0C439" w14:textId="77777777" w:rsidR="009F2631" w:rsidRPr="00685458" w:rsidRDefault="009F2631" w:rsidP="006854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02D47196" w14:textId="77777777" w:rsidR="009F2631" w:rsidRPr="00685458" w:rsidRDefault="009F2631" w:rsidP="006854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2B1647C8" w14:textId="77777777" w:rsidR="009F2631" w:rsidRPr="00685458" w:rsidRDefault="009F2631" w:rsidP="006854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10CC97A8" w14:textId="77777777" w:rsidR="009F2631" w:rsidRPr="00685458" w:rsidRDefault="009F2631" w:rsidP="00685458">
      <w:pPr>
        <w:spacing w:after="0" w:line="276" w:lineRule="auto"/>
        <w:rPr>
          <w:rFonts w:ascii="Garamond" w:hAnsi="Garamond"/>
          <w:sz w:val="20"/>
          <w:szCs w:val="20"/>
        </w:rPr>
      </w:pPr>
      <w:r w:rsidRPr="00685458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Default="009F2631" w:rsidP="00685458">
      <w:pPr>
        <w:spacing w:after="0" w:line="276" w:lineRule="auto"/>
        <w:rPr>
          <w:rFonts w:ascii="Garamond" w:hAnsi="Garamond"/>
          <w:sz w:val="20"/>
          <w:szCs w:val="20"/>
        </w:rPr>
      </w:pPr>
      <w:r w:rsidRPr="00685458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p w14:paraId="5405D6E9" w14:textId="77777777" w:rsidR="007804FE" w:rsidRDefault="007804FE" w:rsidP="00685458">
      <w:pPr>
        <w:spacing w:after="0" w:line="276" w:lineRule="auto"/>
        <w:rPr>
          <w:rFonts w:ascii="Garamond" w:hAnsi="Garamond"/>
          <w:sz w:val="20"/>
          <w:szCs w:val="20"/>
        </w:rPr>
      </w:pPr>
    </w:p>
    <w:p w14:paraId="073DFD07" w14:textId="77777777" w:rsidR="007804FE" w:rsidRDefault="007804FE" w:rsidP="00685458">
      <w:pPr>
        <w:spacing w:after="0" w:line="276" w:lineRule="auto"/>
        <w:rPr>
          <w:rFonts w:ascii="Garamond" w:hAnsi="Garamond"/>
          <w:sz w:val="20"/>
          <w:szCs w:val="20"/>
        </w:rPr>
      </w:pPr>
    </w:p>
    <w:p w14:paraId="31FADFBA" w14:textId="77777777" w:rsidR="007804FE" w:rsidRDefault="007804FE" w:rsidP="00685458">
      <w:pPr>
        <w:spacing w:after="0" w:line="276" w:lineRule="auto"/>
        <w:rPr>
          <w:rFonts w:ascii="Garamond" w:hAnsi="Garamond"/>
          <w:sz w:val="20"/>
          <w:szCs w:val="20"/>
        </w:rPr>
      </w:pPr>
    </w:p>
    <w:p w14:paraId="22CD6B6B" w14:textId="75A271EB" w:rsidR="007804FE" w:rsidRDefault="007804FE" w:rsidP="00DA41A9">
      <w:pPr>
        <w:spacing w:after="0" w:line="276" w:lineRule="auto"/>
        <w:ind w:left="4956" w:firstLine="708"/>
        <w:jc w:val="center"/>
        <w:rPr>
          <w:rFonts w:ascii="Garamond" w:hAnsi="Garamond" w:cstheme="minorHAnsi"/>
          <w:b/>
          <w:sz w:val="20"/>
          <w:szCs w:val="20"/>
        </w:rPr>
      </w:pPr>
      <w:r w:rsidRPr="007804FE">
        <w:rPr>
          <w:rFonts w:ascii="Garamond" w:hAnsi="Garamond" w:cstheme="minorHAnsi"/>
          <w:b/>
          <w:sz w:val="20"/>
          <w:szCs w:val="20"/>
        </w:rPr>
        <w:t>Załącznik nr 1 do ogłoszenia</w:t>
      </w:r>
    </w:p>
    <w:p w14:paraId="690DD546" w14:textId="77777777" w:rsidR="00DA41A9" w:rsidRPr="007804FE" w:rsidRDefault="00DA41A9" w:rsidP="00DA41A9">
      <w:pPr>
        <w:spacing w:after="0" w:line="276" w:lineRule="auto"/>
        <w:ind w:left="4956" w:firstLine="708"/>
        <w:jc w:val="center"/>
        <w:rPr>
          <w:rFonts w:ascii="Garamond" w:hAnsi="Garamond" w:cstheme="minorHAnsi"/>
          <w:b/>
          <w:sz w:val="20"/>
          <w:szCs w:val="20"/>
        </w:rPr>
      </w:pPr>
    </w:p>
    <w:p w14:paraId="219E4AD4" w14:textId="64296325" w:rsidR="007804FE" w:rsidRDefault="007804FE" w:rsidP="00DA41A9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7804FE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08596C91" w14:textId="77777777" w:rsidR="00DA41A9" w:rsidRDefault="00DA41A9" w:rsidP="00DA41A9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B2D9C94" w14:textId="77777777" w:rsidR="00DA41A9" w:rsidRPr="007804FE" w:rsidRDefault="00DA41A9" w:rsidP="00DA41A9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0A9691A" w14:textId="77777777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 xml:space="preserve">Działając w imieniu ………., w odpowiedzi na Ogłoszenie o Wstępnych Konsultacjach Rynkowych z dnia …. niniejszym zgłaszam udział we Wstępnych Konsultacjach Rynkowych organizowanych przez ……, których przedmiotem jest ………. </w:t>
      </w:r>
    </w:p>
    <w:p w14:paraId="32AEFE4A" w14:textId="77777777" w:rsidR="00DA41A9" w:rsidRDefault="00DA41A9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2C40487C" w14:textId="5FDCBF97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 xml:space="preserve"> </w:t>
      </w:r>
      <w:r w:rsidRPr="007804FE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3929879A" w14:textId="77777777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 xml:space="preserve">Nazwa  ……………………………..……………………………………………………………….. </w:t>
      </w:r>
    </w:p>
    <w:p w14:paraId="0943EE86" w14:textId="77777777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Adres    ……………………………………………...……………………………………………….</w:t>
      </w:r>
    </w:p>
    <w:p w14:paraId="0E223A6A" w14:textId="77777777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Tel. …………………………………..…….…… e-mail……...………………..………….…..</w:t>
      </w:r>
    </w:p>
    <w:p w14:paraId="7E40F611" w14:textId="77777777" w:rsidR="00DA41A9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 xml:space="preserve"> </w:t>
      </w:r>
    </w:p>
    <w:p w14:paraId="54B233BF" w14:textId="7E5E2F13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7804FE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5378083E" w14:textId="77777777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 xml:space="preserve">Imię i nazwisko ……………………………………..……………………………………………… </w:t>
      </w:r>
    </w:p>
    <w:p w14:paraId="3EE114E8" w14:textId="77777777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………………………………………………………..………………………………………..</w:t>
      </w:r>
    </w:p>
    <w:p w14:paraId="5BEBCEB6" w14:textId="77777777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Tel. ………………………………………….…… e-mail…………………………..……………….</w:t>
      </w:r>
    </w:p>
    <w:p w14:paraId="5ED7E09B" w14:textId="77777777" w:rsidR="00DA41A9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 xml:space="preserve"> </w:t>
      </w:r>
    </w:p>
    <w:p w14:paraId="66DDD888" w14:textId="1D2CE848" w:rsidR="007804FE" w:rsidRPr="007804FE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 xml:space="preserve">W związku ze Zgłoszeniem do udziału we Wstępnych Konsultacjach Rynkowych oświadczam, iż: </w:t>
      </w:r>
    </w:p>
    <w:p w14:paraId="67C8B9B0" w14:textId="1DB9747F" w:rsidR="007804FE" w:rsidRPr="007804FE" w:rsidRDefault="007804FE" w:rsidP="00DA41A9">
      <w:pPr>
        <w:pStyle w:val="Akapitzlist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jestem należycie umocowany/a do reprezentowania Zgłaszającego, na dowód czego przedkładam dokument potwierdzający moje umocowanie;</w:t>
      </w:r>
    </w:p>
    <w:p w14:paraId="1A888CD3" w14:textId="77777777" w:rsidR="007804FE" w:rsidRPr="007804FE" w:rsidRDefault="007804FE" w:rsidP="00DA41A9">
      <w:pPr>
        <w:pStyle w:val="Akapitzlist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zapoznałem się z Regulaminem Przeprowadzania Wstępnych Konsultacji Rynkowych i w całości akceptuję jego postanowienia;</w:t>
      </w:r>
    </w:p>
    <w:p w14:paraId="038F461C" w14:textId="2A83CF6E" w:rsidR="007804FE" w:rsidRPr="007804FE" w:rsidRDefault="007804FE" w:rsidP="00DA41A9">
      <w:pPr>
        <w:pStyle w:val="Akapitzlist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Konsultacje dotyczą; </w:t>
      </w:r>
    </w:p>
    <w:p w14:paraId="2A815047" w14:textId="77777777" w:rsidR="007804FE" w:rsidRPr="007804FE" w:rsidRDefault="007804FE" w:rsidP="00DA41A9">
      <w:pPr>
        <w:pStyle w:val="Akapitzlist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udzielam zgody na wykorzystanie informacji przekazywanych w toku Wstępnych Konsultacji Rynkowych, na potrzeby przeprowadzenia Postępowania, którego przedmiotem jest ………., z zastrzeżeniem § 3 ust. 6 Regulaminu Przeprowadzania Wstępnych Konsultacji Rynkowych;</w:t>
      </w:r>
    </w:p>
    <w:p w14:paraId="3DF17ECC" w14:textId="0D08ED49" w:rsidR="007804FE" w:rsidRPr="007804FE" w:rsidRDefault="007804FE" w:rsidP="00DA41A9">
      <w:pPr>
        <w:pStyle w:val="Akapitzlist"/>
        <w:numPr>
          <w:ilvl w:val="0"/>
          <w:numId w:val="10"/>
        </w:numPr>
        <w:spacing w:after="0" w:line="276" w:lineRule="auto"/>
        <w:ind w:left="709" w:hanging="709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w załączeniu składam następujące dokumenty lub oświadczenia na potwierdzenie spełnienia warunków zaproszenia do udziału we Wstępnych Konsultacjach Rynkowych:</w:t>
      </w:r>
    </w:p>
    <w:p w14:paraId="749A2B21" w14:textId="77777777" w:rsidR="007804FE" w:rsidRPr="007804FE" w:rsidRDefault="007804FE" w:rsidP="00DA41A9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597574B7" w14:textId="77777777" w:rsidR="007804FE" w:rsidRPr="007804FE" w:rsidRDefault="007804FE" w:rsidP="00DA41A9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b)………………………………;</w:t>
      </w:r>
    </w:p>
    <w:p w14:paraId="4B0A3BB5" w14:textId="77777777" w:rsidR="00DA41A9" w:rsidRDefault="00DA41A9" w:rsidP="00DA41A9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A0B87B2" w14:textId="1AD07AF8" w:rsidR="007804FE" w:rsidRPr="007804FE" w:rsidRDefault="007804FE" w:rsidP="00DA41A9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color w:val="FF0000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6.</w:t>
      </w:r>
      <w:r w:rsidRPr="007804FE">
        <w:rPr>
          <w:rFonts w:ascii="Garamond" w:hAnsi="Garamond" w:cstheme="minorHAnsi"/>
          <w:sz w:val="20"/>
          <w:szCs w:val="20"/>
        </w:rPr>
        <w:tab/>
        <w:t>w załączeniu składam następujące oświadczenia lub dokumenty, żądane przez Zamawiającego w Ogłoszeniu:</w:t>
      </w:r>
    </w:p>
    <w:p w14:paraId="77616AC3" w14:textId="77777777" w:rsidR="007804FE" w:rsidRPr="007804FE" w:rsidRDefault="007804FE" w:rsidP="00DA41A9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6F49B665" w14:textId="77777777" w:rsidR="007804FE" w:rsidRPr="007804FE" w:rsidRDefault="007804FE" w:rsidP="00DA41A9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b)……………………………….</w:t>
      </w:r>
    </w:p>
    <w:p w14:paraId="666FB2CB" w14:textId="77777777" w:rsidR="00DA41A9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</w:p>
    <w:p w14:paraId="19D12CAC" w14:textId="77777777" w:rsidR="00DA41A9" w:rsidRDefault="00DA41A9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79E72EC2" w14:textId="662AFA4C" w:rsidR="007804FE" w:rsidRPr="007804FE" w:rsidRDefault="007804FE" w:rsidP="00DA41A9">
      <w:pPr>
        <w:spacing w:after="0" w:line="276" w:lineRule="auto"/>
        <w:ind w:left="4956" w:firstLine="708"/>
        <w:jc w:val="both"/>
        <w:rPr>
          <w:rFonts w:ascii="Garamond" w:hAnsi="Garamond" w:cstheme="minorHAnsi"/>
          <w:i/>
          <w:sz w:val="20"/>
          <w:szCs w:val="20"/>
        </w:rPr>
      </w:pPr>
      <w:r w:rsidRPr="007804FE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1BFAF82" w14:textId="2DA8B196" w:rsidR="00DA41A9" w:rsidRDefault="007804FE" w:rsidP="00DA41A9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 xml:space="preserve"> </w:t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</w:r>
      <w:r w:rsidRPr="007804FE">
        <w:rPr>
          <w:rFonts w:ascii="Garamond" w:hAnsi="Garamond" w:cstheme="minorHAnsi"/>
          <w:sz w:val="20"/>
          <w:szCs w:val="20"/>
        </w:rPr>
        <w:tab/>
        <w:t>……………………………………….</w:t>
      </w:r>
    </w:p>
    <w:p w14:paraId="6B48E0C3" w14:textId="021B70B6" w:rsidR="007804FE" w:rsidRPr="007804FE" w:rsidRDefault="007804FE" w:rsidP="00DA41A9">
      <w:pPr>
        <w:spacing w:after="0" w:line="276" w:lineRule="auto"/>
        <w:ind w:left="4956" w:firstLine="708"/>
        <w:jc w:val="both"/>
        <w:rPr>
          <w:rFonts w:ascii="Garamond" w:hAnsi="Garamond" w:cstheme="minorHAnsi"/>
          <w:sz w:val="20"/>
          <w:szCs w:val="20"/>
        </w:rPr>
      </w:pPr>
      <w:r w:rsidRPr="007804FE">
        <w:rPr>
          <w:rFonts w:ascii="Garamond" w:hAnsi="Garamond" w:cstheme="minorHAnsi"/>
          <w:sz w:val="20"/>
          <w:szCs w:val="20"/>
        </w:rPr>
        <w:t>[data, podpis]</w:t>
      </w:r>
    </w:p>
    <w:p w14:paraId="1B04C8F6" w14:textId="77777777" w:rsidR="007804FE" w:rsidRPr="00685458" w:rsidRDefault="007804FE" w:rsidP="006854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sectPr w:rsidR="007804FE" w:rsidRPr="00685458" w:rsidSect="00773E31">
      <w:headerReference w:type="default" r:id="rId10"/>
      <w:footerReference w:type="default" r:id="rId11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EE40" w14:textId="77777777" w:rsidR="00D87228" w:rsidRDefault="00D87228" w:rsidP="000309AE">
      <w:pPr>
        <w:spacing w:after="0" w:line="240" w:lineRule="auto"/>
      </w:pPr>
      <w:r>
        <w:separator/>
      </w:r>
    </w:p>
  </w:endnote>
  <w:endnote w:type="continuationSeparator" w:id="0">
    <w:p w14:paraId="104B6A0F" w14:textId="77777777" w:rsidR="00D87228" w:rsidRDefault="00D87228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403708632"/>
      <w:docPartObj>
        <w:docPartGallery w:val="Page Numbers (Bottom of Page)"/>
        <w:docPartUnique/>
      </w:docPartObj>
    </w:sdtPr>
    <w:sdtContent>
      <w:p w14:paraId="548BB494" w14:textId="0286F37D" w:rsidR="006958F7" w:rsidRPr="00745D4A" w:rsidRDefault="006958F7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745D4A">
          <w:rPr>
            <w:rFonts w:ascii="Garamond" w:hAnsi="Garamond"/>
            <w:sz w:val="20"/>
            <w:szCs w:val="20"/>
          </w:rPr>
          <w:fldChar w:fldCharType="begin"/>
        </w:r>
        <w:r w:rsidRPr="00745D4A">
          <w:rPr>
            <w:rFonts w:ascii="Garamond" w:hAnsi="Garamond"/>
            <w:sz w:val="20"/>
            <w:szCs w:val="20"/>
          </w:rPr>
          <w:instrText>PAGE   \* MERGEFORMAT</w:instrText>
        </w:r>
        <w:r w:rsidRPr="00745D4A">
          <w:rPr>
            <w:rFonts w:ascii="Garamond" w:hAnsi="Garamond"/>
            <w:sz w:val="20"/>
            <w:szCs w:val="20"/>
          </w:rPr>
          <w:fldChar w:fldCharType="separate"/>
        </w:r>
        <w:r w:rsidR="00E56124" w:rsidRPr="00745D4A">
          <w:rPr>
            <w:rFonts w:ascii="Garamond" w:hAnsi="Garamond"/>
            <w:noProof/>
            <w:sz w:val="20"/>
            <w:szCs w:val="20"/>
          </w:rPr>
          <w:t>3</w:t>
        </w:r>
        <w:r w:rsidRPr="00745D4A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DE4C" w14:textId="77777777" w:rsidR="00D87228" w:rsidRDefault="00D87228" w:rsidP="000309AE">
      <w:pPr>
        <w:spacing w:after="0" w:line="240" w:lineRule="auto"/>
      </w:pPr>
      <w:r>
        <w:separator/>
      </w:r>
    </w:p>
  </w:footnote>
  <w:footnote w:type="continuationSeparator" w:id="0">
    <w:p w14:paraId="6DAABE7F" w14:textId="77777777" w:rsidR="00D87228" w:rsidRDefault="00D87228" w:rsidP="000309AE">
      <w:pPr>
        <w:spacing w:after="0" w:line="240" w:lineRule="auto"/>
      </w:pPr>
      <w:r>
        <w:continuationSeparator/>
      </w:r>
    </w:p>
  </w:footnote>
  <w:footnote w:id="1">
    <w:p w14:paraId="37E6B3AD" w14:textId="63DC5E87" w:rsidR="0030069A" w:rsidRPr="00DF0C81" w:rsidRDefault="0030069A" w:rsidP="00DF0C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1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5"/>
      <w:gridCol w:w="3477"/>
    </w:tblGrid>
    <w:tr w:rsidR="0009289A" w:rsidRPr="00B2456F" w14:paraId="09792966" w14:textId="77777777" w:rsidTr="006A0D82">
      <w:trPr>
        <w:trHeight w:val="703"/>
      </w:trPr>
      <w:tc>
        <w:tcPr>
          <w:tcW w:w="5695" w:type="dxa"/>
          <w:vMerge w:val="restart"/>
        </w:tcPr>
        <w:p w14:paraId="6852635D" w14:textId="77777777" w:rsidR="0009289A" w:rsidRPr="00B2456F" w:rsidRDefault="0009289A" w:rsidP="0009289A">
          <w:pPr>
            <w:pStyle w:val="Nagwek"/>
          </w:pPr>
          <w:r w:rsidRPr="00B2456F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4180F5" wp14:editId="4FFD0813">
                    <wp:simplePos x="0" y="0"/>
                    <wp:positionH relativeFrom="column">
                      <wp:posOffset>3480795</wp:posOffset>
                    </wp:positionH>
                    <wp:positionV relativeFrom="paragraph">
                      <wp:posOffset>137274</wp:posOffset>
                    </wp:positionV>
                    <wp:extent cx="0" cy="736979"/>
                    <wp:effectExtent l="0" t="0" r="19050" b="25400"/>
                    <wp:wrapNone/>
                    <wp:docPr id="5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0" cy="73697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FE9B1E" id="Łącznik prosty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1pt,10.8pt" to="274.1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" strokecolor="#002060" strokeweight="1.5pt">
                    <v:stroke joinstyle="miter"/>
                  </v:line>
                </w:pict>
              </mc:Fallback>
            </mc:AlternateContent>
          </w:r>
          <w:r w:rsidRPr="00B2456F">
            <w:rPr>
              <w:noProof/>
              <w:lang w:eastAsia="pl-PL"/>
            </w:rPr>
            <w:drawing>
              <wp:inline distT="0" distB="0" distL="0" distR="0" wp14:anchorId="392BAF46" wp14:editId="5BEFD942">
                <wp:extent cx="3415677" cy="981607"/>
                <wp:effectExtent l="0" t="0" r="0" b="9525"/>
                <wp:docPr id="6" name="Obraz 6" descr="C:\LT-PL 2017-2020\PL-UA\Informacja i promocja\logotypy\rgb\jpg\interreg_next_base_all_rgb_bw_neg_pl_color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T-PL 2017-2020\PL-UA\Informacja i promocja\logotypy\rgb\jpg\interreg_next_base_all_rgb_bw_neg_pl_color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9683" cy="997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bottom"/>
        </w:tcPr>
        <w:p w14:paraId="3BBAD48E" w14:textId="77777777" w:rsidR="0009289A" w:rsidRPr="00B2456F" w:rsidRDefault="0009289A" w:rsidP="0009289A">
          <w:pPr>
            <w:pStyle w:val="Nagwek"/>
            <w:ind w:left="9"/>
            <w:rPr>
              <w:b/>
            </w:rPr>
          </w:pPr>
          <w:proofErr w:type="spellStart"/>
          <w:r w:rsidRPr="00B2456F">
            <w:rPr>
              <w:rFonts w:ascii="Montserrat" w:hAnsi="Montserrat"/>
              <w:b/>
              <w:color w:val="C00000"/>
              <w:sz w:val="28"/>
            </w:rPr>
            <w:t>LeanHealthcare</w:t>
          </w:r>
          <w:proofErr w:type="spellEnd"/>
        </w:p>
      </w:tc>
    </w:tr>
    <w:tr w:rsidR="0009289A" w:rsidRPr="00B2456F" w14:paraId="4E6BB97A" w14:textId="77777777" w:rsidTr="006A0D82">
      <w:trPr>
        <w:trHeight w:val="559"/>
      </w:trPr>
      <w:tc>
        <w:tcPr>
          <w:tcW w:w="5695" w:type="dxa"/>
          <w:vMerge/>
        </w:tcPr>
        <w:p w14:paraId="0835F16B" w14:textId="77777777" w:rsidR="0009289A" w:rsidRPr="00B2456F" w:rsidRDefault="0009289A" w:rsidP="0009289A">
          <w:pPr>
            <w:pStyle w:val="Nagwek"/>
          </w:pPr>
        </w:p>
      </w:tc>
      <w:tc>
        <w:tcPr>
          <w:tcW w:w="3477" w:type="dxa"/>
          <w:vAlign w:val="center"/>
        </w:tcPr>
        <w:p w14:paraId="187B54AA" w14:textId="77777777" w:rsidR="0009289A" w:rsidRPr="00B2456F" w:rsidRDefault="0009289A" w:rsidP="0009289A">
          <w:pPr>
            <w:pStyle w:val="Nagwek"/>
            <w:rPr>
              <w:b/>
            </w:rPr>
          </w:pPr>
        </w:p>
      </w:tc>
    </w:tr>
  </w:tbl>
  <w:p w14:paraId="0E7E9D2E" w14:textId="4E7B394F" w:rsidR="00F1718F" w:rsidRPr="0009289A" w:rsidRDefault="00F1718F" w:rsidP="00092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40F3"/>
    <w:multiLevelType w:val="hybridMultilevel"/>
    <w:tmpl w:val="9D58D396"/>
    <w:lvl w:ilvl="0" w:tplc="9A6247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58847">
    <w:abstractNumId w:val="8"/>
  </w:num>
  <w:num w:numId="2" w16cid:durableId="836454562">
    <w:abstractNumId w:val="7"/>
  </w:num>
  <w:num w:numId="3" w16cid:durableId="1613897839">
    <w:abstractNumId w:val="1"/>
  </w:num>
  <w:num w:numId="4" w16cid:durableId="1365785659">
    <w:abstractNumId w:val="4"/>
  </w:num>
  <w:num w:numId="5" w16cid:durableId="360857595">
    <w:abstractNumId w:val="9"/>
  </w:num>
  <w:num w:numId="6" w16cid:durableId="1970933555">
    <w:abstractNumId w:val="5"/>
  </w:num>
  <w:num w:numId="7" w16cid:durableId="1870483746">
    <w:abstractNumId w:val="6"/>
  </w:num>
  <w:num w:numId="8" w16cid:durableId="603152962">
    <w:abstractNumId w:val="3"/>
  </w:num>
  <w:num w:numId="9" w16cid:durableId="1917589532">
    <w:abstractNumId w:val="0"/>
  </w:num>
  <w:num w:numId="10" w16cid:durableId="158375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630A"/>
    <w:rsid w:val="000671B3"/>
    <w:rsid w:val="0007488B"/>
    <w:rsid w:val="0009289A"/>
    <w:rsid w:val="000959FB"/>
    <w:rsid w:val="000B4799"/>
    <w:rsid w:val="000C32F9"/>
    <w:rsid w:val="000C4B50"/>
    <w:rsid w:val="000F53D9"/>
    <w:rsid w:val="000F64F5"/>
    <w:rsid w:val="000F7B58"/>
    <w:rsid w:val="00113587"/>
    <w:rsid w:val="00121617"/>
    <w:rsid w:val="00122125"/>
    <w:rsid w:val="00144D75"/>
    <w:rsid w:val="00153E5C"/>
    <w:rsid w:val="00157F83"/>
    <w:rsid w:val="001658AA"/>
    <w:rsid w:val="00182BDD"/>
    <w:rsid w:val="001A7600"/>
    <w:rsid w:val="001F12B5"/>
    <w:rsid w:val="0023302D"/>
    <w:rsid w:val="00233E8F"/>
    <w:rsid w:val="0024315A"/>
    <w:rsid w:val="0026591A"/>
    <w:rsid w:val="00292E05"/>
    <w:rsid w:val="002B0F49"/>
    <w:rsid w:val="002B65AC"/>
    <w:rsid w:val="002E4C2F"/>
    <w:rsid w:val="002E5811"/>
    <w:rsid w:val="002F00CE"/>
    <w:rsid w:val="002F312A"/>
    <w:rsid w:val="0030069A"/>
    <w:rsid w:val="00301B7C"/>
    <w:rsid w:val="00331236"/>
    <w:rsid w:val="0033248A"/>
    <w:rsid w:val="00343E65"/>
    <w:rsid w:val="00351F45"/>
    <w:rsid w:val="00367798"/>
    <w:rsid w:val="003745F7"/>
    <w:rsid w:val="00385D1E"/>
    <w:rsid w:val="003B0550"/>
    <w:rsid w:val="003D3650"/>
    <w:rsid w:val="004068A4"/>
    <w:rsid w:val="004112BB"/>
    <w:rsid w:val="0041159F"/>
    <w:rsid w:val="00416BE9"/>
    <w:rsid w:val="00441035"/>
    <w:rsid w:val="00453166"/>
    <w:rsid w:val="0045590A"/>
    <w:rsid w:val="00463110"/>
    <w:rsid w:val="00477D8B"/>
    <w:rsid w:val="004C5991"/>
    <w:rsid w:val="004F6FFD"/>
    <w:rsid w:val="00501941"/>
    <w:rsid w:val="0050393C"/>
    <w:rsid w:val="00506BCA"/>
    <w:rsid w:val="00521159"/>
    <w:rsid w:val="005221D7"/>
    <w:rsid w:val="0053336D"/>
    <w:rsid w:val="00564AD8"/>
    <w:rsid w:val="00571465"/>
    <w:rsid w:val="00571FB5"/>
    <w:rsid w:val="00597BEC"/>
    <w:rsid w:val="005B34D7"/>
    <w:rsid w:val="006210A6"/>
    <w:rsid w:val="00622043"/>
    <w:rsid w:val="0062314E"/>
    <w:rsid w:val="0063010E"/>
    <w:rsid w:val="00681FB0"/>
    <w:rsid w:val="00682574"/>
    <w:rsid w:val="00685458"/>
    <w:rsid w:val="00690E2A"/>
    <w:rsid w:val="00694FCE"/>
    <w:rsid w:val="006958F7"/>
    <w:rsid w:val="006C2DD5"/>
    <w:rsid w:val="006C2F8C"/>
    <w:rsid w:val="006D5C20"/>
    <w:rsid w:val="006F3D24"/>
    <w:rsid w:val="00744EAA"/>
    <w:rsid w:val="00745D4A"/>
    <w:rsid w:val="00753EDC"/>
    <w:rsid w:val="00771ACE"/>
    <w:rsid w:val="0077218E"/>
    <w:rsid w:val="00773E31"/>
    <w:rsid w:val="007804FE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51E3D"/>
    <w:rsid w:val="008536A4"/>
    <w:rsid w:val="00856A12"/>
    <w:rsid w:val="008658CC"/>
    <w:rsid w:val="0087086D"/>
    <w:rsid w:val="00882DB9"/>
    <w:rsid w:val="008968D4"/>
    <w:rsid w:val="008C6F93"/>
    <w:rsid w:val="00904B3C"/>
    <w:rsid w:val="00917C49"/>
    <w:rsid w:val="009401D5"/>
    <w:rsid w:val="0099672A"/>
    <w:rsid w:val="009F2631"/>
    <w:rsid w:val="009F451D"/>
    <w:rsid w:val="00A0315F"/>
    <w:rsid w:val="00A54D93"/>
    <w:rsid w:val="00A6159B"/>
    <w:rsid w:val="00A91F6A"/>
    <w:rsid w:val="00AB0EBE"/>
    <w:rsid w:val="00AB2776"/>
    <w:rsid w:val="00AE5173"/>
    <w:rsid w:val="00AF7B04"/>
    <w:rsid w:val="00B25733"/>
    <w:rsid w:val="00B648A5"/>
    <w:rsid w:val="00B776F6"/>
    <w:rsid w:val="00B80DCC"/>
    <w:rsid w:val="00B9078F"/>
    <w:rsid w:val="00BA2E7A"/>
    <w:rsid w:val="00BC7B1E"/>
    <w:rsid w:val="00BD14E5"/>
    <w:rsid w:val="00BE0B1F"/>
    <w:rsid w:val="00C10C0A"/>
    <w:rsid w:val="00C12059"/>
    <w:rsid w:val="00C31ED3"/>
    <w:rsid w:val="00C7115B"/>
    <w:rsid w:val="00C7540A"/>
    <w:rsid w:val="00C91A7A"/>
    <w:rsid w:val="00CA517C"/>
    <w:rsid w:val="00CB1995"/>
    <w:rsid w:val="00CC6258"/>
    <w:rsid w:val="00D0087B"/>
    <w:rsid w:val="00D05964"/>
    <w:rsid w:val="00D12609"/>
    <w:rsid w:val="00D2476F"/>
    <w:rsid w:val="00D344A4"/>
    <w:rsid w:val="00D344ED"/>
    <w:rsid w:val="00D37372"/>
    <w:rsid w:val="00D4429E"/>
    <w:rsid w:val="00D67E2E"/>
    <w:rsid w:val="00D87228"/>
    <w:rsid w:val="00D95023"/>
    <w:rsid w:val="00DA41A9"/>
    <w:rsid w:val="00DE4114"/>
    <w:rsid w:val="00DF0C81"/>
    <w:rsid w:val="00E1565E"/>
    <w:rsid w:val="00E20D59"/>
    <w:rsid w:val="00E30B6C"/>
    <w:rsid w:val="00E37ECF"/>
    <w:rsid w:val="00E56124"/>
    <w:rsid w:val="00EA2F10"/>
    <w:rsid w:val="00EA33CF"/>
    <w:rsid w:val="00EB0E77"/>
    <w:rsid w:val="00F02649"/>
    <w:rsid w:val="00F02BB6"/>
    <w:rsid w:val="00F10F44"/>
    <w:rsid w:val="00F1718F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171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18F"/>
    <w:rPr>
      <w:color w:val="605E5C"/>
      <w:shd w:val="clear" w:color="auto" w:fill="E1DFDD"/>
    </w:rPr>
  </w:style>
  <w:style w:type="paragraph" w:customStyle="1" w:styleId="Default">
    <w:name w:val="Default"/>
    <w:rsid w:val="006854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6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homicz@szpital.suwal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chomicz@szpital.suwal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mnowosadko</cp:lastModifiedBy>
  <cp:revision>4</cp:revision>
  <cp:lastPrinted>2016-08-10T11:17:00Z</cp:lastPrinted>
  <dcterms:created xsi:type="dcterms:W3CDTF">2025-09-24T11:10:00Z</dcterms:created>
  <dcterms:modified xsi:type="dcterms:W3CDTF">2025-09-24T11:10:00Z</dcterms:modified>
</cp:coreProperties>
</file>