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right"/>
        <w:rPr>
          <w:rFonts w:ascii="Garamond" w:hAnsi="Garamond" w:cs="Arial"/>
        </w:rPr>
      </w:pPr>
      <w:r>
        <w:rPr>
          <w:rFonts w:cs="Arial" w:ascii="Garamond" w:hAnsi="Garamond"/>
        </w:rPr>
        <w:t>Suwałki dnia: 2026-0</w:t>
      </w:r>
      <w:r>
        <w:rPr>
          <w:rFonts w:cs="Arial" w:ascii="Garamond" w:hAnsi="Garamond"/>
        </w:rPr>
        <w:t>6</w:t>
      </w:r>
      <w:r>
        <w:rPr>
          <w:rFonts w:cs="Arial" w:ascii="Garamond" w:hAnsi="Garamond"/>
        </w:rPr>
        <w:t>-</w:t>
      </w:r>
      <w:r>
        <w:rPr>
          <w:rFonts w:cs="Arial" w:ascii="Garamond" w:hAnsi="Garamond"/>
        </w:rPr>
        <w:t>24</w:t>
      </w:r>
    </w:p>
    <w:p>
      <w:pPr>
        <w:pStyle w:val="Normal"/>
        <w:spacing w:lineRule="auto" w:line="276"/>
        <w:rPr>
          <w:rFonts w:ascii="Garamond" w:hAnsi="Garamond" w:cs="Arial"/>
          <w:b/>
          <w:b/>
          <w:bCs/>
        </w:rPr>
      </w:pPr>
      <w:r>
        <w:rPr>
          <w:rFonts w:cs="Arial" w:ascii="Garamond" w:hAnsi="Garamond"/>
          <w:b/>
          <w:bCs/>
        </w:rPr>
        <w:t xml:space="preserve">Szpital Wojewódzki im. dr. Ludwika Rydygiera w Suwałkach </w:t>
      </w:r>
    </w:p>
    <w:p>
      <w:pPr>
        <w:pStyle w:val="Normal"/>
        <w:spacing w:lineRule="auto" w:line="276"/>
        <w:rPr>
          <w:rFonts w:ascii="Garamond" w:hAnsi="Garamond" w:cs="Arial"/>
        </w:rPr>
      </w:pPr>
      <w:r>
        <w:rPr>
          <w:rFonts w:cs="Arial" w:ascii="Garamond" w:hAnsi="Garamond"/>
        </w:rPr>
        <w:t>Ul. Szpitalna 60</w:t>
      </w:r>
    </w:p>
    <w:p>
      <w:pPr>
        <w:pStyle w:val="Normal"/>
        <w:spacing w:lineRule="auto" w:line="276"/>
        <w:rPr>
          <w:rFonts w:ascii="Garamond" w:hAnsi="Garamond" w:cs="Arial"/>
        </w:rPr>
      </w:pPr>
      <w:r>
        <w:rPr>
          <w:rFonts w:cs="Arial" w:ascii="Garamond" w:hAnsi="Garamond"/>
        </w:rPr>
        <w:t>16-400 Suwałki</w:t>
      </w:r>
    </w:p>
    <w:p>
      <w:pPr>
        <w:pStyle w:val="Normal"/>
        <w:spacing w:lineRule="auto" w:line="276"/>
        <w:rPr>
          <w:rFonts w:ascii="Garamond" w:hAnsi="Garamond" w:cs="Arial"/>
        </w:rPr>
      </w:pPr>
      <w:r>
        <w:rPr>
          <w:rFonts w:cs="Arial" w:ascii="Garamond" w:hAnsi="Garamond"/>
        </w:rPr>
      </w:r>
    </w:p>
    <w:p>
      <w:pPr>
        <w:pStyle w:val="Normal"/>
        <w:tabs>
          <w:tab w:val="left" w:pos="708" w:leader="none"/>
          <w:tab w:val="center" w:pos="4536" w:leader="none"/>
          <w:tab w:val="right" w:pos="9072" w:leader="none"/>
        </w:tabs>
        <w:spacing w:lineRule="auto" w:line="276"/>
        <w:ind w:left="4820" w:hanging="0"/>
        <w:rPr>
          <w:rFonts w:ascii="Garamond" w:hAnsi="Garamond" w:cs="Arial"/>
          <w:b/>
          <w:b/>
        </w:rPr>
      </w:pPr>
      <w:r>
        <w:rPr>
          <w:rFonts w:cs="Arial" w:ascii="Garamond" w:hAnsi="Garamond"/>
          <w:b/>
        </w:rPr>
        <w:t>WYKONAWCY</w:t>
      </w:r>
    </w:p>
    <w:p>
      <w:pPr>
        <w:pStyle w:val="Normal"/>
        <w:tabs>
          <w:tab w:val="left" w:pos="708" w:leader="none"/>
          <w:tab w:val="center" w:pos="4536" w:leader="none"/>
          <w:tab w:val="right" w:pos="9072" w:leader="none"/>
        </w:tabs>
        <w:spacing w:lineRule="auto" w:line="276"/>
        <w:ind w:left="4820" w:hanging="0"/>
        <w:rPr>
          <w:rFonts w:ascii="Garamond" w:hAnsi="Garamond" w:cs="Arial"/>
        </w:rPr>
      </w:pPr>
      <w:r>
        <w:rPr>
          <w:rFonts w:cs="Arial" w:ascii="Garamond" w:hAnsi="Garamond"/>
        </w:rPr>
        <w:t>ubiegający się o zamówienie</w:t>
      </w:r>
    </w:p>
    <w:p>
      <w:pPr>
        <w:pStyle w:val="Normal"/>
        <w:tabs>
          <w:tab w:val="left" w:pos="708" w:leader="none"/>
          <w:tab w:val="center" w:pos="4536" w:leader="none"/>
          <w:tab w:val="right" w:pos="9072" w:leader="none"/>
        </w:tabs>
        <w:spacing w:lineRule="auto" w:line="276"/>
        <w:ind w:left="4820" w:hanging="0"/>
        <w:rPr>
          <w:rFonts w:ascii="Garamond" w:hAnsi="Garamond" w:cs="Arial"/>
        </w:rPr>
      </w:pPr>
      <w:r>
        <w:rPr>
          <w:rFonts w:cs="Arial" w:ascii="Garamond" w:hAnsi="Garamond"/>
        </w:rPr>
      </w:r>
    </w:p>
    <w:tbl>
      <w:tblPr>
        <w:tblW w:w="8952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52"/>
      </w:tblGrid>
      <w:tr>
        <w:trPr/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</w:tcPr>
          <w:p>
            <w:pPr>
              <w:pStyle w:val="Nagwek1"/>
              <w:spacing w:lineRule="auto" w:line="276" w:before="0" w:after="0"/>
              <w:jc w:val="center"/>
              <w:rPr>
                <w:rFonts w:ascii="Garamond" w:hAnsi="Garamond" w:cs="Arial"/>
                <w:spacing w:val="60"/>
                <w:sz w:val="20"/>
              </w:rPr>
            </w:pPr>
            <w:r>
              <w:rPr>
                <w:rFonts w:cs="Arial" w:ascii="Garamond" w:hAnsi="Garamond"/>
                <w:spacing w:val="60"/>
                <w:sz w:val="20"/>
              </w:rPr>
              <w:t>ZAWIADOMIENIE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76"/>
              <w:jc w:val="center"/>
              <w:outlineLvl w:val="1"/>
              <w:rPr/>
            </w:pPr>
            <w:r>
              <w:rPr>
                <w:rFonts w:cs="Arial" w:ascii="Garamond" w:hAnsi="Garamond"/>
              </w:rPr>
              <w:t xml:space="preserve">o zmianie treści </w:t>
            </w:r>
            <w:r>
              <w:rPr>
                <w:rFonts w:cs="Arial" w:ascii="Garamond" w:hAnsi="Garamond"/>
              </w:rPr>
              <w:t>Ogłoszenia</w:t>
            </w:r>
          </w:p>
        </w:tc>
      </w:tr>
    </w:tbl>
    <w:p>
      <w:pPr>
        <w:pStyle w:val="Nagwek1"/>
        <w:spacing w:lineRule="auto" w:line="276" w:before="0" w:after="0"/>
        <w:rPr>
          <w:rFonts w:ascii="Garamond" w:hAnsi="Garamond" w:eastAsia="Calibri" w:cs="Arial"/>
          <w:lang w:eastAsia="en-US"/>
        </w:rPr>
      </w:pPr>
      <w:r>
        <w:rPr/>
      </w:r>
    </w:p>
    <w:tbl>
      <w:tblPr>
        <w:tblW w:w="9072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8"/>
        <w:gridCol w:w="6803"/>
      </w:tblGrid>
      <w:tr>
        <w:trPr/>
        <w:tc>
          <w:tcPr>
            <w:tcW w:w="2268" w:type="dxa"/>
            <w:tcBorders/>
            <w:shd w:fill="auto" w:val="clear"/>
          </w:tcPr>
          <w:p>
            <w:pPr>
              <w:pStyle w:val="Normal"/>
              <w:tabs>
                <w:tab w:val="center" w:pos="4536" w:leader="none"/>
                <w:tab w:val="right" w:pos="9072" w:leader="none"/>
              </w:tabs>
              <w:spacing w:lineRule="auto" w:line="276"/>
              <w:ind w:left="-105" w:hanging="0"/>
              <w:jc w:val="both"/>
              <w:rPr>
                <w:rFonts w:ascii="Garamond" w:hAnsi="Garamond" w:cs="Arial"/>
              </w:rPr>
            </w:pPr>
            <w:r>
              <w:rPr>
                <w:rFonts w:cs="Arial" w:ascii="Garamond" w:hAnsi="Garamond"/>
              </w:rPr>
              <w:t>Nazwa zamówienia:</w:t>
            </w:r>
          </w:p>
        </w:tc>
        <w:tc>
          <w:tcPr>
            <w:tcW w:w="6803" w:type="dxa"/>
            <w:tcBorders/>
            <w:shd w:fill="auto" w:val="clear"/>
          </w:tcPr>
          <w:p>
            <w:pPr>
              <w:pStyle w:val="Normal"/>
              <w:tabs>
                <w:tab w:val="center" w:pos="4536" w:leader="none"/>
                <w:tab w:val="right" w:pos="9072" w:leader="none"/>
              </w:tabs>
              <w:spacing w:lineRule="auto" w:line="276"/>
              <w:jc w:val="both"/>
              <w:rPr/>
            </w:pPr>
            <w:r>
              <w:rPr>
                <w:rStyle w:val="Mocnowyrniony"/>
                <w:rFonts w:cs="Arial" w:ascii="Garamond" w:hAnsi="Garamond"/>
                <w:color w:val="1F4E79" w:themeColor="accent5" w:themeShade="80"/>
              </w:rPr>
              <w:t>U</w:t>
            </w:r>
            <w:r>
              <w:rPr>
                <w:rStyle w:val="Mocnowyrniony"/>
                <w:rFonts w:cs="Arial" w:ascii="Garamond" w:hAnsi="Garamond"/>
                <w:color w:val="1F4E79" w:themeColor="accent5" w:themeShade="80"/>
              </w:rPr>
              <w:t>sług</w:t>
            </w:r>
            <w:r>
              <w:rPr>
                <w:rStyle w:val="Mocnowyrniony"/>
                <w:rFonts w:cs="Arial" w:ascii="Garamond" w:hAnsi="Garamond"/>
                <w:color w:val="1F4E79" w:themeColor="accent5" w:themeShade="80"/>
              </w:rPr>
              <w:t>a</w:t>
            </w:r>
            <w:r>
              <w:rPr>
                <w:rStyle w:val="Mocnowyrniony"/>
                <w:rFonts w:cs="Arial" w:ascii="Garamond" w:hAnsi="Garamond"/>
                <w:color w:val="1F4E79" w:themeColor="accent5" w:themeShade="80"/>
              </w:rPr>
              <w:t xml:space="preserve"> nadzoru inwestorskiego dla inwestycji pn.” Modernizacji Oddziału Okulistycznego Szpitala Wojewódzkiego im. dr. Ludwika Rydygiera w Suwałkach”.</w:t>
            </w:r>
          </w:p>
        </w:tc>
      </w:tr>
      <w:tr>
        <w:trPr/>
        <w:tc>
          <w:tcPr>
            <w:tcW w:w="2268" w:type="dxa"/>
            <w:tcBorders/>
            <w:shd w:fill="auto" w:val="clear"/>
          </w:tcPr>
          <w:p>
            <w:pPr>
              <w:pStyle w:val="Normal"/>
              <w:tabs>
                <w:tab w:val="center" w:pos="4536" w:leader="none"/>
                <w:tab w:val="right" w:pos="9072" w:leader="none"/>
              </w:tabs>
              <w:spacing w:lineRule="auto" w:line="276"/>
              <w:ind w:left="-105" w:right="-115" w:hanging="0"/>
              <w:jc w:val="both"/>
              <w:rPr/>
            </w:pPr>
            <w:r>
              <w:rPr>
                <w:rFonts w:cs="Arial" w:ascii="Garamond" w:hAnsi="Garamond"/>
              </w:rPr>
              <w:t>Znak sprawy</w:t>
            </w:r>
            <w:r>
              <w:rPr>
                <w:rFonts w:cs="Arial" w:ascii="Garamond" w:hAnsi="Garamond"/>
              </w:rPr>
              <w:t>:</w:t>
            </w:r>
          </w:p>
        </w:tc>
        <w:tc>
          <w:tcPr>
            <w:tcW w:w="6803" w:type="dxa"/>
            <w:tcBorders/>
            <w:shd w:fill="auto" w:val="clear"/>
          </w:tcPr>
          <w:p>
            <w:pPr>
              <w:pStyle w:val="Normal"/>
              <w:tabs>
                <w:tab w:val="center" w:pos="4536" w:leader="none"/>
                <w:tab w:val="right" w:pos="9072" w:leader="none"/>
              </w:tabs>
              <w:spacing w:lineRule="auto" w:line="276"/>
              <w:jc w:val="both"/>
              <w:rPr/>
            </w:pPr>
            <w:r>
              <w:rPr>
                <w:rFonts w:eastAsia="Calibri" w:cs="Arial" w:ascii="Garamond" w:hAnsi="Garamond"/>
                <w:b/>
                <w:color w:val="1F4E79" w:themeColor="accent5" w:themeShade="80"/>
                <w:sz w:val="20"/>
                <w:szCs w:val="20"/>
                <w:lang w:val="pl-PL"/>
              </w:rPr>
              <w:t xml:space="preserve">DZI-10/2026 </w:t>
            </w:r>
            <w:r>
              <w:rPr>
                <w:rFonts w:eastAsia="Calibri" w:cs="Arial" w:ascii="Garamond" w:hAnsi="Garamond"/>
                <w:b/>
                <w:color w:val="1F4E79" w:themeColor="accent5" w:themeShade="80"/>
                <w:sz w:val="20"/>
                <w:szCs w:val="20"/>
                <w:lang w:val="pl-PL"/>
              </w:rPr>
              <w:t>z dnia 16.06.20265 r.</w:t>
            </w:r>
          </w:p>
          <w:p>
            <w:pPr>
              <w:pStyle w:val="Normal"/>
              <w:tabs>
                <w:tab w:val="center" w:pos="4536" w:leader="none"/>
                <w:tab w:val="right" w:pos="9072" w:leader="none"/>
              </w:tabs>
              <w:spacing w:lineRule="auto" w:line="276"/>
              <w:jc w:val="both"/>
              <w:rPr>
                <w:rFonts w:ascii="Garamond" w:hAnsi="Garamond" w:cs="Arial"/>
                <w:bCs/>
              </w:rPr>
            </w:pPr>
            <w:r>
              <w:rPr>
                <w:rFonts w:cs="Arial" w:ascii="Garamond" w:hAnsi="Garamond"/>
                <w:bCs/>
              </w:rPr>
            </w:r>
          </w:p>
        </w:tc>
      </w:tr>
    </w:tbl>
    <w:p>
      <w:pPr>
        <w:pStyle w:val="Normal"/>
        <w:spacing w:lineRule="auto" w:line="276"/>
        <w:jc w:val="both"/>
        <w:rPr/>
      </w:pPr>
      <w:r>
        <w:rPr>
          <w:rFonts w:cs="Arial" w:ascii="Garamond" w:hAnsi="Garamond"/>
        </w:rPr>
        <w:t xml:space="preserve">Zamawiający, </w:t>
      </w:r>
      <w:r>
        <w:rPr>
          <w:rFonts w:cs="Arial" w:ascii="Garamond" w:hAnsi="Garamond"/>
          <w:b/>
        </w:rPr>
        <w:t>Szpital Wojewódzki im. dr. Ludwika Rydygiera w Suwałkach</w:t>
      </w:r>
      <w:r>
        <w:rPr>
          <w:rFonts w:cs="Arial" w:ascii="Garamond" w:hAnsi="Garamond"/>
        </w:rPr>
        <w:t>, informuje o dokonaniu zmian</w:t>
      </w:r>
      <w:r>
        <w:rPr>
          <w:rFonts w:cs="Arial" w:ascii="Garamond" w:hAnsi="Garamond"/>
        </w:rPr>
        <w:t>y</w:t>
      </w:r>
      <w:r>
        <w:rPr>
          <w:rFonts w:cs="Arial" w:ascii="Garamond" w:hAnsi="Garamond"/>
        </w:rPr>
        <w:t xml:space="preserve"> </w:t>
      </w:r>
      <w:r>
        <w:rPr>
          <w:rFonts w:cs="Arial" w:ascii="Garamond" w:hAnsi="Garamond"/>
        </w:rPr>
        <w:t>w Załączniku nr 3 Zapytanie cenowe w związku z oczywistą omyłką pisarską</w:t>
      </w:r>
      <w:r>
        <w:rPr>
          <w:rFonts w:cs="Arial" w:ascii="Garamond" w:hAnsi="Garamond"/>
        </w:rPr>
        <w:t xml:space="preserve"> w </w:t>
      </w:r>
      <w:r>
        <w:rPr>
          <w:rFonts w:cs="Arial" w:ascii="Garamond" w:hAnsi="Garamond"/>
        </w:rPr>
        <w:t>postaci błędnie określonego adresu e-mail do złożenia oferty. W związku z powyższym, Zamawiający dokonuje zmian</w:t>
      </w:r>
      <w:r>
        <w:rPr>
          <w:rFonts w:cs="Arial" w:ascii="Garamond" w:hAnsi="Garamond"/>
        </w:rPr>
        <w:t xml:space="preserve"> </w:t>
      </w:r>
      <w:r>
        <w:rPr>
          <w:rFonts w:cs="Arial" w:ascii="Garamond" w:hAnsi="Garamond"/>
        </w:rPr>
        <w:t xml:space="preserve">w ogłoszeniu i Załączniku nr 3 Zapytanie cenowe w </w:t>
      </w:r>
      <w:r>
        <w:rPr>
          <w:rFonts w:cs="Arial" w:ascii="Garamond" w:hAnsi="Garamond"/>
        </w:rPr>
        <w:t>następującym zakresie: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/>
      </w:pPr>
      <w:r>
        <w:rPr>
          <w:rFonts w:cs="Arial" w:ascii="Garamond" w:hAnsi="Garamond"/>
          <w:bCs/>
        </w:rPr>
        <w:t>z</w:t>
      </w:r>
      <w:r>
        <w:rPr>
          <w:rFonts w:cs="Arial" w:ascii="Garamond" w:hAnsi="Garamond"/>
          <w:bCs/>
        </w:rPr>
        <w:t>miana adresu e-mail z „</w:t>
      </w:r>
      <w:hyperlink r:id="rId2">
        <w:r>
          <w:rPr>
            <w:rStyle w:val="Czeinternetowe"/>
            <w:rFonts w:cs="Arial" w:ascii="Garamond" w:hAnsi="Garamond"/>
            <w:bCs/>
          </w:rPr>
          <w:t>n.cagan@szpital.suwalki.pl</w:t>
        </w:r>
      </w:hyperlink>
      <w:r>
        <w:rPr>
          <w:rFonts w:cs="Arial" w:ascii="Garamond" w:hAnsi="Garamond"/>
          <w:bCs/>
        </w:rPr>
        <w:t>” na p.cagan@szpital.suwalki.pl”;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Garamond" w:hAnsi="Garamond" w:cs="Arial"/>
          <w:bCs/>
        </w:rPr>
      </w:pPr>
      <w:r>
        <w:rPr>
          <w:rFonts w:cs="Arial" w:ascii="Garamond" w:hAnsi="Garamond"/>
          <w:bCs/>
        </w:rPr>
        <w:t xml:space="preserve">Terminu składania i otwarcia ofert: </w:t>
      </w:r>
    </w:p>
    <w:p>
      <w:pPr>
        <w:pStyle w:val="ListParagraph"/>
        <w:spacing w:lineRule="auto" w:line="276"/>
        <w:jc w:val="both"/>
        <w:rPr/>
      </w:pPr>
      <w:r>
        <w:rPr>
          <w:rFonts w:cs="Arial" w:ascii="Garamond" w:hAnsi="Garamond"/>
        </w:rPr>
        <w:t>składania ofert, z dnia 2026-0</w:t>
      </w:r>
      <w:r>
        <w:rPr>
          <w:rFonts w:cs="Arial" w:ascii="Garamond" w:hAnsi="Garamond"/>
        </w:rPr>
        <w:t>6</w:t>
      </w:r>
      <w:r>
        <w:rPr>
          <w:rFonts w:cs="Arial" w:ascii="Garamond" w:hAnsi="Garamond"/>
        </w:rPr>
        <w:t>-</w:t>
      </w:r>
      <w:r>
        <w:rPr>
          <w:rFonts w:cs="Arial" w:ascii="Garamond" w:hAnsi="Garamond"/>
        </w:rPr>
        <w:t>25</w:t>
      </w:r>
      <w:r>
        <w:rPr>
          <w:rFonts w:cs="Arial" w:ascii="Garamond" w:hAnsi="Garamond"/>
        </w:rPr>
        <w:t xml:space="preserve"> godz. 1</w:t>
      </w:r>
      <w:r>
        <w:rPr>
          <w:rFonts w:cs="Arial" w:ascii="Garamond" w:hAnsi="Garamond"/>
        </w:rPr>
        <w:t>1</w:t>
      </w:r>
      <w:r>
        <w:rPr>
          <w:rFonts w:cs="Arial" w:ascii="Garamond" w:hAnsi="Garamond"/>
        </w:rPr>
        <w:t>:00 na dzień 2026-0</w:t>
      </w:r>
      <w:r>
        <w:rPr>
          <w:rFonts w:cs="Arial" w:ascii="Garamond" w:hAnsi="Garamond"/>
        </w:rPr>
        <w:t>6</w:t>
      </w:r>
      <w:r>
        <w:rPr>
          <w:rFonts w:cs="Arial" w:ascii="Garamond" w:hAnsi="Garamond"/>
        </w:rPr>
        <w:t>-</w:t>
      </w:r>
      <w:r>
        <w:rPr>
          <w:rFonts w:cs="Arial" w:ascii="Garamond" w:hAnsi="Garamond"/>
        </w:rPr>
        <w:t>2</w:t>
      </w:r>
      <w:r>
        <w:rPr>
          <w:rFonts w:cs="Arial" w:ascii="Garamond" w:hAnsi="Garamond"/>
        </w:rPr>
        <w:t>9 godz. 1</w:t>
      </w:r>
      <w:r>
        <w:rPr>
          <w:rFonts w:cs="Arial" w:ascii="Garamond" w:hAnsi="Garamond"/>
        </w:rPr>
        <w:t>1</w:t>
      </w:r>
      <w:r>
        <w:rPr>
          <w:rFonts w:cs="Arial" w:ascii="Garamond" w:hAnsi="Garamond"/>
        </w:rPr>
        <w:t>:00.</w:t>
      </w:r>
    </w:p>
    <w:p>
      <w:pPr>
        <w:pStyle w:val="ListParagraph"/>
        <w:spacing w:lineRule="auto" w:line="276"/>
        <w:jc w:val="both"/>
        <w:rPr/>
      </w:pPr>
      <w:r>
        <w:rPr>
          <w:rFonts w:cs="Arial" w:ascii="Garamond" w:hAnsi="Garamond"/>
        </w:rPr>
        <w:t>otwarcia ofert, z dnia  2026-0</w:t>
      </w:r>
      <w:r>
        <w:rPr>
          <w:rFonts w:cs="Arial" w:ascii="Garamond" w:hAnsi="Garamond"/>
        </w:rPr>
        <w:t>6</w:t>
      </w:r>
      <w:r>
        <w:rPr>
          <w:rFonts w:cs="Arial" w:ascii="Garamond" w:hAnsi="Garamond"/>
        </w:rPr>
        <w:t>-</w:t>
      </w:r>
      <w:r>
        <w:rPr>
          <w:rFonts w:cs="Arial" w:ascii="Garamond" w:hAnsi="Garamond"/>
        </w:rPr>
        <w:t>25</w:t>
      </w:r>
      <w:r>
        <w:rPr>
          <w:rFonts w:cs="Arial" w:ascii="Garamond" w:hAnsi="Garamond"/>
        </w:rPr>
        <w:t xml:space="preserve"> godz. 1</w:t>
      </w:r>
      <w:r>
        <w:rPr>
          <w:rFonts w:cs="Arial" w:ascii="Garamond" w:hAnsi="Garamond"/>
        </w:rPr>
        <w:t>1</w:t>
      </w:r>
      <w:r>
        <w:rPr>
          <w:rFonts w:cs="Arial" w:ascii="Garamond" w:hAnsi="Garamond"/>
        </w:rPr>
        <w:t>:</w:t>
      </w:r>
      <w:r>
        <w:rPr>
          <w:rFonts w:cs="Arial" w:ascii="Garamond" w:hAnsi="Garamond"/>
        </w:rPr>
        <w:t>3</w:t>
      </w:r>
      <w:r>
        <w:rPr>
          <w:rFonts w:cs="Arial" w:ascii="Garamond" w:hAnsi="Garamond"/>
        </w:rPr>
        <w:t>0 na dzień 2026-0</w:t>
      </w:r>
      <w:r>
        <w:rPr>
          <w:rFonts w:cs="Arial" w:ascii="Garamond" w:hAnsi="Garamond"/>
        </w:rPr>
        <w:t>6</w:t>
      </w:r>
      <w:r>
        <w:rPr>
          <w:rFonts w:cs="Arial" w:ascii="Garamond" w:hAnsi="Garamond"/>
        </w:rPr>
        <w:t>-</w:t>
      </w:r>
      <w:r>
        <w:rPr>
          <w:rFonts w:cs="Arial" w:ascii="Garamond" w:hAnsi="Garamond"/>
        </w:rPr>
        <w:t>2</w:t>
      </w:r>
      <w:r>
        <w:rPr>
          <w:rFonts w:cs="Arial" w:ascii="Garamond" w:hAnsi="Garamond"/>
        </w:rPr>
        <w:t>9 godz. 1</w:t>
      </w:r>
      <w:r>
        <w:rPr>
          <w:rFonts w:cs="Arial" w:ascii="Garamond" w:hAnsi="Garamond"/>
        </w:rPr>
        <w:t>1</w:t>
      </w:r>
      <w:r>
        <w:rPr>
          <w:rFonts w:cs="Arial" w:ascii="Garamond" w:hAnsi="Garamond"/>
        </w:rPr>
        <w:t>:</w:t>
      </w:r>
      <w:r>
        <w:rPr>
          <w:rFonts w:cs="Arial" w:ascii="Garamond" w:hAnsi="Garamond"/>
        </w:rPr>
        <w:t>30</w:t>
      </w:r>
      <w:r>
        <w:rPr>
          <w:rFonts w:cs="Arial" w:ascii="Garamond" w:hAnsi="Garamond"/>
        </w:rPr>
        <w:t>.</w:t>
      </w:r>
    </w:p>
    <w:p>
      <w:pPr>
        <w:pStyle w:val="Tretekstu"/>
        <w:spacing w:lineRule="auto" w:line="276"/>
        <w:jc w:val="right"/>
        <w:rPr>
          <w:rFonts w:ascii="Garamond" w:hAnsi="Garamond" w:cs="Arial"/>
          <w:sz w:val="20"/>
        </w:rPr>
      </w:pPr>
      <w:r>
        <w:rPr>
          <w:rFonts w:cs="Arial" w:ascii="Garamond" w:hAnsi="Garamond"/>
          <w:sz w:val="20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Garamond" w:hAnsi="Garamond"/>
        </w:rPr>
        <w:t xml:space="preserve">Zamawiający informuje, iż informacja o zmianie treści </w:t>
      </w:r>
      <w:r>
        <w:rPr>
          <w:rFonts w:cs="Arial" w:ascii="Garamond" w:hAnsi="Garamond"/>
        </w:rPr>
        <w:t xml:space="preserve">Ogłoszenia </w:t>
      </w:r>
      <w:r>
        <w:rPr>
          <w:rFonts w:cs="Arial" w:ascii="Garamond" w:hAnsi="Garamond"/>
        </w:rPr>
        <w:t xml:space="preserve">oraz </w:t>
      </w:r>
      <w:r>
        <w:rPr>
          <w:rFonts w:cs="Arial" w:ascii="Garamond" w:hAnsi="Garamond"/>
        </w:rPr>
        <w:t>Z</w:t>
      </w:r>
      <w:r>
        <w:rPr>
          <w:rFonts w:cs="Arial" w:ascii="Garamond" w:hAnsi="Garamond"/>
        </w:rPr>
        <w:t xml:space="preserve">modyfikowany </w:t>
      </w:r>
      <w:r>
        <w:rPr>
          <w:rFonts w:cs="Arial" w:ascii="Garamond" w:hAnsi="Garamond"/>
        </w:rPr>
        <w:t>Z</w:t>
      </w:r>
      <w:r>
        <w:rPr>
          <w:rFonts w:cs="Arial" w:ascii="Garamond" w:hAnsi="Garamond"/>
        </w:rPr>
        <w:t xml:space="preserve">ałącznik nr </w:t>
      </w:r>
      <w:r>
        <w:rPr>
          <w:rFonts w:cs="Arial" w:ascii="Garamond" w:hAnsi="Garamond"/>
        </w:rPr>
        <w:t>3</w:t>
      </w:r>
      <w:r>
        <w:rPr>
          <w:rFonts w:cs="Arial" w:ascii="Garamond" w:hAnsi="Garamond"/>
        </w:rPr>
        <w:t xml:space="preserve"> </w:t>
      </w:r>
      <w:r>
        <w:rPr>
          <w:rFonts w:cs="Arial" w:ascii="Garamond" w:hAnsi="Garamond"/>
        </w:rPr>
        <w:t>Zapytanie cenowe</w:t>
      </w:r>
      <w:r>
        <w:rPr>
          <w:rFonts w:cs="Arial" w:ascii="Garamond" w:hAnsi="Garamond"/>
        </w:rPr>
        <w:t xml:space="preserve"> zostały zamieszczone na stronie prowadzonego postępowania </w:t>
      </w:r>
      <w:r>
        <w:rPr>
          <w:rStyle w:val="Czeinternetowe"/>
          <w:rFonts w:cs="Arial" w:ascii="Garamond" w:hAnsi="Garamond"/>
        </w:rPr>
        <w:t>https://szpital.suwalki.pl/przetargi/zamowienia-ponizej-170-000-zl/</w:t>
      </w:r>
      <w:r>
        <w:rPr>
          <w:rFonts w:cs="Arial" w:ascii="Garamond" w:hAnsi="Garamond"/>
        </w:rPr>
        <w:t xml:space="preserve"> </w:t>
      </w:r>
    </w:p>
    <w:p>
      <w:pPr>
        <w:pStyle w:val="Normal"/>
        <w:spacing w:lineRule="auto" w:line="276"/>
        <w:jc w:val="both"/>
        <w:rPr/>
      </w:pPr>
      <w:r>
        <w:rPr>
          <w:rFonts w:cs="Arial" w:ascii="Garamond" w:hAnsi="Garamond"/>
        </w:rPr>
        <w:t>Zamawiający zobowiązuje Wykonawców do uwzględnienia modyfikacji w złożonej ofercie.</w:t>
      </w:r>
    </w:p>
    <w:p>
      <w:pPr>
        <w:pStyle w:val="Normal"/>
        <w:spacing w:lineRule="auto" w:line="276"/>
        <w:jc w:val="both"/>
        <w:rPr>
          <w:rFonts w:ascii="Garamond" w:hAnsi="Garamond" w:cs="Arial"/>
        </w:rPr>
      </w:pPr>
      <w:r>
        <w:rPr/>
      </w:r>
    </w:p>
    <w:p>
      <w:pPr>
        <w:pStyle w:val="Tretekstu"/>
        <w:spacing w:lineRule="auto" w:line="276"/>
        <w:ind w:right="-2" w:firstLine="423"/>
        <w:jc w:val="righ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</w:r>
    </w:p>
    <w:p>
      <w:pPr>
        <w:pStyle w:val="Tretekstu"/>
        <w:spacing w:lineRule="auto" w:line="276"/>
        <w:ind w:right="-2" w:firstLine="423"/>
        <w:jc w:val="righ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Z poważaniem</w:t>
      </w:r>
    </w:p>
    <w:p>
      <w:pPr>
        <w:pStyle w:val="Tretekstu"/>
        <w:spacing w:lineRule="auto" w:line="276"/>
        <w:ind w:right="-2" w:firstLine="423"/>
        <w:jc w:val="righ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</w:r>
    </w:p>
    <w:p>
      <w:pPr>
        <w:pStyle w:val="Tretekstu"/>
        <w:spacing w:lineRule="auto" w:line="276"/>
        <w:ind w:right="-2" w:firstLine="423"/>
        <w:jc w:val="right"/>
        <w:rPr>
          <w:rFonts w:ascii="Garamond" w:hAnsi="Garamond"/>
          <w:b/>
          <w:b/>
          <w:bCs/>
          <w:sz w:val="20"/>
        </w:rPr>
      </w:pPr>
      <w:r>
        <w:rPr>
          <w:rFonts w:ascii="Garamond" w:hAnsi="Garamond"/>
          <w:b/>
          <w:bCs/>
          <w:sz w:val="20"/>
        </w:rPr>
        <w:t>Adam Szałanda</w:t>
      </w:r>
    </w:p>
    <w:p>
      <w:pPr>
        <w:pStyle w:val="Tretekstu"/>
        <w:spacing w:lineRule="auto" w:line="276"/>
        <w:ind w:right="-2" w:firstLine="423"/>
        <w:jc w:val="righ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DYREKTOR </w:t>
      </w:r>
    </w:p>
    <w:p>
      <w:pPr>
        <w:pStyle w:val="Tretekstu"/>
        <w:spacing w:lineRule="auto" w:line="276"/>
        <w:ind w:right="-2" w:firstLine="423"/>
        <w:jc w:val="righ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Szpitala Wojewódzkiego </w:t>
      </w:r>
    </w:p>
    <w:p>
      <w:pPr>
        <w:pStyle w:val="Tretekstu"/>
        <w:spacing w:lineRule="auto" w:line="276"/>
        <w:ind w:right="-2" w:firstLine="423"/>
        <w:jc w:val="right"/>
        <w:rPr/>
      </w:pPr>
      <w:r>
        <w:rPr>
          <w:rFonts w:ascii="Garamond" w:hAnsi="Garamond"/>
          <w:sz w:val="20"/>
        </w:rPr>
        <w:t>im. dr. Ludwika Rydygiera w Suwałkach</w:t>
      </w:r>
    </w:p>
    <w:sectPr>
      <w:headerReference w:type="default" r:id="rId3"/>
      <w:type w:val="nextPage"/>
      <w:pgSz w:w="11906" w:h="16838"/>
      <w:pgMar w:left="1418" w:right="1418" w:header="708" w:top="1418" w:footer="0" w:bottom="50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Garamond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agwek1">
    <w:name w:val="Heading 1"/>
    <w:basedOn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Nagwek2">
    <w:name w:val="Heading 2"/>
    <w:basedOn w:val="Normal"/>
    <w:qFormat/>
    <w:pPr>
      <w:keepNext w:val="true"/>
      <w:spacing w:lineRule="auto" w:line="360"/>
      <w:jc w:val="center"/>
      <w:outlineLvl w:val="1"/>
    </w:pPr>
    <w:rPr>
      <w:rFonts w:ascii="Arial" w:hAnsi="Arial"/>
      <w:i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TekstdymkaZnak" w:customStyle="1">
    <w:name w:val="Tekst dymka Znak"/>
    <w:link w:val="Tekstdymka"/>
    <w:qFormat/>
    <w:rsid w:val="005c0930"/>
    <w:rPr>
      <w:rFonts w:ascii="Segoe UI" w:hAnsi="Segoe UI" w:cs="Segoe UI"/>
      <w:sz w:val="18"/>
      <w:szCs w:val="18"/>
    </w:rPr>
  </w:style>
  <w:style w:type="character" w:styleId="StopkaZnak" w:customStyle="1">
    <w:name w:val="Stopka Znak"/>
    <w:link w:val="Stopka"/>
    <w:uiPriority w:val="99"/>
    <w:qFormat/>
    <w:rsid w:val="00eb3650"/>
    <w:rPr/>
  </w:style>
  <w:style w:type="character" w:styleId="TytuZnak" w:customStyle="1">
    <w:name w:val="Tytuł Znak"/>
    <w:link w:val="Tytu"/>
    <w:qFormat/>
    <w:rsid w:val="00ab5d68"/>
    <w:rPr>
      <w:rFonts w:cs="Arial"/>
      <w:b/>
      <w:bCs/>
      <w:kern w:val="2"/>
      <w:sz w:val="32"/>
      <w:szCs w:val="32"/>
    </w:rPr>
  </w:style>
  <w:style w:type="character" w:styleId="Czeinternetowe">
    <w:name w:val="Łącze internetowe"/>
    <w:basedOn w:val="DefaultParagraphFont"/>
    <w:rsid w:val="00dd2c37"/>
    <w:rPr>
      <w:color w:val="0563C1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Garamond" w:hAnsi="Garamond"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360"/>
      <w:jc w:val="both"/>
    </w:pPr>
    <w:rPr>
      <w:sz w:val="24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5c0930"/>
    <w:pPr/>
    <w:rPr>
      <w:rFonts w:ascii="Segoe UI" w:hAnsi="Segoe UI" w:cs="Segoe UI"/>
      <w:sz w:val="18"/>
      <w:szCs w:val="18"/>
    </w:rPr>
  </w:style>
  <w:style w:type="paragraph" w:styleId="Tytu">
    <w:name w:val="Title"/>
    <w:basedOn w:val="Normal"/>
    <w:link w:val="TytuZnak"/>
    <w:autoRedefine/>
    <w:qFormat/>
    <w:rsid w:val="00ab5d68"/>
    <w:pPr>
      <w:spacing w:before="240" w:after="60"/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styleId="ListParagraph">
    <w:name w:val="List Paragraph"/>
    <w:basedOn w:val="Normal"/>
    <w:uiPriority w:val="34"/>
    <w:qFormat/>
    <w:rsid w:val="00dd2c37"/>
    <w:pPr>
      <w:spacing w:before="0" w:after="0"/>
      <w:ind w:left="720" w:hanging="0"/>
      <w:contextualSpacing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.cagan@szpital.suwalki.pl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39</TotalTime>
  <Application>LibreOffice/6.0.4.2$Windows_X86_64 LibreOffice_project/9b0d9b32d5dcda91d2f1a96dc04c645c450872bf</Application>
  <Pages>1</Pages>
  <Words>203</Words>
  <Characters>1417</Characters>
  <CharactersWithSpaces>1597</CharactersWithSpaces>
  <Paragraphs>27</Paragraphs>
  <Company>Datacomp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2026-03-16T13:57:00Z</dcterms:created>
  <dc:creator>mnowosadko</dc:creator>
  <dc:description/>
  <dc:language>pl-PL</dc:language>
  <cp:lastModifiedBy/>
  <cp:lastPrinted>2026-06-24T14:47:44Z</cp:lastPrinted>
  <dcterms:modified xsi:type="dcterms:W3CDTF">2026-06-24T14:56:08Z</dcterms:modified>
  <cp:revision>8</cp:revision>
  <dc:subject/>
  <dc:title>@v_przet#zamaw_nazwa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Datacomp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