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001D" w14:textId="16BC7AAD" w:rsidR="009019FD" w:rsidRDefault="009019FD" w:rsidP="00B94BE5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 w:rsidR="00FB353D">
        <w:rPr>
          <w:rFonts w:ascii="Garamond" w:hAnsi="Garamond" w:cstheme="minorHAnsi"/>
          <w:b/>
          <w:bCs/>
          <w:sz w:val="20"/>
          <w:szCs w:val="20"/>
        </w:rPr>
        <w:t>1</w:t>
      </w:r>
      <w:r w:rsidR="00A93B92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701A1A">
        <w:rPr>
          <w:rFonts w:ascii="Garamond" w:hAnsi="Garamond" w:cstheme="minorHAnsi"/>
          <w:b/>
          <w:bCs/>
          <w:sz w:val="20"/>
          <w:szCs w:val="20"/>
        </w:rPr>
        <w:t>do ofert</w:t>
      </w:r>
    </w:p>
    <w:p w14:paraId="38A3615E" w14:textId="77777777" w:rsidR="00862035" w:rsidRPr="00B94BE5" w:rsidRDefault="00862035" w:rsidP="00B94BE5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416C2156" w14:textId="77777777" w:rsidR="009019FD" w:rsidRPr="00B94BE5" w:rsidRDefault="009019FD" w:rsidP="00B94B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6436031C" w14:textId="77777777" w:rsidR="00992616" w:rsidRPr="00B94BE5" w:rsidRDefault="00992616" w:rsidP="00B94BE5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527B71CD" w14:textId="7614D25F" w:rsidR="00AB4973" w:rsidRDefault="00AB4973" w:rsidP="00B94BE5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BFD8678" w14:textId="77777777" w:rsidR="00AB4973" w:rsidRDefault="00AB4973" w:rsidP="00AB4973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4E43F3DC" w14:textId="77777777" w:rsidR="004E6A77" w:rsidRPr="001C3F14" w:rsidRDefault="004E6A77" w:rsidP="00AB4973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681C7891" w14:textId="5297FB79" w:rsidR="00AB4973" w:rsidRPr="00701A1A" w:rsidRDefault="00701A1A" w:rsidP="00AB4973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701A1A">
        <w:rPr>
          <w:rFonts w:ascii="Garamond" w:hAnsi="Garamond" w:cstheme="minorHAnsi"/>
          <w:b/>
          <w:bCs/>
          <w:sz w:val="20"/>
          <w:szCs w:val="20"/>
        </w:rPr>
        <w:t xml:space="preserve">Część 1 </w:t>
      </w:r>
      <w:r w:rsidR="001C3F14" w:rsidRPr="00701A1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AB4973" w:rsidRPr="00701A1A">
        <w:rPr>
          <w:rFonts w:ascii="Garamond" w:hAnsi="Garamond" w:cstheme="minorHAnsi"/>
          <w:b/>
          <w:bCs/>
          <w:sz w:val="20"/>
          <w:szCs w:val="20"/>
        </w:rPr>
        <w:t xml:space="preserve">– </w:t>
      </w:r>
      <w:r w:rsidRPr="00701A1A">
        <w:rPr>
          <w:rFonts w:ascii="Garamond" w:hAnsi="Garamond" w:cstheme="minorHAnsi"/>
          <w:b/>
          <w:bCs/>
          <w:sz w:val="20"/>
          <w:szCs w:val="20"/>
        </w:rPr>
        <w:t>Fotel ginekologiczny z regulowaną elektrycznie wysokością</w:t>
      </w:r>
      <w:r w:rsidR="00AB4973" w:rsidRPr="00701A1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34464C">
        <w:rPr>
          <w:rFonts w:ascii="Garamond" w:hAnsi="Garamond" w:cstheme="minorHAnsi"/>
          <w:b/>
          <w:bCs/>
          <w:sz w:val="20"/>
          <w:szCs w:val="20"/>
        </w:rPr>
        <w:t>–</w:t>
      </w:r>
      <w:r w:rsidR="00AB4973" w:rsidRPr="00701A1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CD5D8F">
        <w:rPr>
          <w:rFonts w:ascii="Garamond" w:hAnsi="Garamond" w:cstheme="minorHAnsi"/>
          <w:b/>
          <w:bCs/>
          <w:sz w:val="20"/>
          <w:szCs w:val="20"/>
        </w:rPr>
        <w:t>1</w:t>
      </w:r>
      <w:r w:rsidRPr="00701A1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AB4973" w:rsidRPr="00701A1A">
        <w:rPr>
          <w:rFonts w:ascii="Garamond" w:hAnsi="Garamond" w:cstheme="minorHAnsi"/>
          <w:b/>
          <w:bCs/>
          <w:sz w:val="20"/>
          <w:szCs w:val="20"/>
        </w:rPr>
        <w:t>szt.</w:t>
      </w:r>
    </w:p>
    <w:p w14:paraId="1FEF189D" w14:textId="77777777" w:rsidR="004E6A77" w:rsidRPr="00701A1A" w:rsidRDefault="004E6A77" w:rsidP="00AB4973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AB4973" w:rsidRPr="001C3F14" w14:paraId="4FAE175E" w14:textId="77777777" w:rsidTr="001C3F14">
        <w:tc>
          <w:tcPr>
            <w:tcW w:w="3545" w:type="dxa"/>
            <w:shd w:val="clear" w:color="auto" w:fill="C5E0B3" w:themeFill="accent6" w:themeFillTint="66"/>
          </w:tcPr>
          <w:p w14:paraId="274A3DC0" w14:textId="77777777" w:rsidR="00AB4973" w:rsidRPr="001C3F14" w:rsidRDefault="00AB4973" w:rsidP="00082FD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662FB7E1" w14:textId="77777777" w:rsidR="00AB4973" w:rsidRPr="001C3F14" w:rsidRDefault="00AB4973" w:rsidP="00082FD2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AB4973" w:rsidRPr="001C3F14" w14:paraId="075037B1" w14:textId="77777777" w:rsidTr="001C3F14">
        <w:tc>
          <w:tcPr>
            <w:tcW w:w="3545" w:type="dxa"/>
            <w:shd w:val="clear" w:color="auto" w:fill="C5E0B3" w:themeFill="accent6" w:themeFillTint="66"/>
          </w:tcPr>
          <w:p w14:paraId="64C348D0" w14:textId="77777777" w:rsidR="00AB4973" w:rsidRPr="001C3F14" w:rsidRDefault="00AB4973" w:rsidP="00082FD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32CD4155" w14:textId="77777777" w:rsidR="00AB4973" w:rsidRPr="001C3F14" w:rsidRDefault="00AB4973" w:rsidP="00082FD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1C3F14" w14:paraId="129A98F2" w14:textId="77777777" w:rsidTr="001C3F14">
        <w:tc>
          <w:tcPr>
            <w:tcW w:w="3545" w:type="dxa"/>
            <w:shd w:val="clear" w:color="auto" w:fill="C5E0B3" w:themeFill="accent6" w:themeFillTint="66"/>
          </w:tcPr>
          <w:p w14:paraId="2B7544AA" w14:textId="77777777" w:rsidR="00AB4973" w:rsidRPr="001C3F14" w:rsidRDefault="00AB4973" w:rsidP="00082FD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4CD7EC8C" w14:textId="77777777" w:rsidR="00AB4973" w:rsidRPr="001C3F14" w:rsidRDefault="00AB4973" w:rsidP="00082FD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1C3F14" w14:paraId="06915D68" w14:textId="77777777" w:rsidTr="001C3F14">
        <w:tc>
          <w:tcPr>
            <w:tcW w:w="3545" w:type="dxa"/>
            <w:shd w:val="clear" w:color="auto" w:fill="C5E0B3" w:themeFill="accent6" w:themeFillTint="66"/>
          </w:tcPr>
          <w:p w14:paraId="4FEA2679" w14:textId="77777777" w:rsidR="00AB4973" w:rsidRPr="001C3F14" w:rsidRDefault="00AB4973" w:rsidP="00082FD2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64D2D063" w14:textId="7D654701" w:rsidR="00AC72A1" w:rsidRPr="001C3F14" w:rsidRDefault="00AC72A1" w:rsidP="0034464C">
            <w:pPr>
              <w:pStyle w:val="NormalnyWeb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11B9006D" w14:textId="77777777" w:rsidR="00AB4973" w:rsidRPr="001C3F14" w:rsidRDefault="00AB4973" w:rsidP="00AB4973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01521E6F" w14:textId="77777777" w:rsidR="00AB4973" w:rsidRPr="001C3F14" w:rsidRDefault="00AB4973" w:rsidP="00AB4973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6"/>
        <w:gridCol w:w="3382"/>
        <w:gridCol w:w="1147"/>
        <w:gridCol w:w="2978"/>
      </w:tblGrid>
      <w:tr w:rsidR="001C3F14" w:rsidRPr="0034464C" w14:paraId="54D01547" w14:textId="77777777" w:rsidTr="00F23DD5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46662AB7" w14:textId="77777777" w:rsidR="00AB4973" w:rsidRPr="0034464C" w:rsidRDefault="00AB4973" w:rsidP="0034464C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588196A1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7E7C9638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0C9BEC97" w14:textId="77777777" w:rsidR="00AB4973" w:rsidRPr="0034464C" w:rsidRDefault="00AB4973" w:rsidP="0034464C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AB4973" w:rsidRPr="0034464C" w14:paraId="071CBF86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4DCD1604" w14:textId="77777777" w:rsidR="00AB4973" w:rsidRPr="0034464C" w:rsidRDefault="00AB4973" w:rsidP="003E085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4464C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FD26D65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4464C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56BBA2A4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4464C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775B5D71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4464C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AB4973" w:rsidRPr="0034464C" w14:paraId="2596544E" w14:textId="77777777" w:rsidTr="00F23DD5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74EC3ABD" w14:textId="77777777" w:rsidR="00AB4973" w:rsidRPr="0034464C" w:rsidRDefault="00AB4973" w:rsidP="0034464C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76302" w:rsidRPr="0034464C" w14:paraId="6BA3CB06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6A1418DA" w14:textId="77777777" w:rsidR="00F76302" w:rsidRPr="0034464C" w:rsidRDefault="00F76302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00A41D5" w14:textId="354724CD" w:rsidR="00F76302" w:rsidRPr="0034464C" w:rsidRDefault="00F76302" w:rsidP="00A11151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>Konstrukcja fotela metalo</w:t>
            </w:r>
            <w:r>
              <w:rPr>
                <w:rFonts w:ascii="Garamond" w:hAnsi="Garamond"/>
                <w:sz w:val="20"/>
                <w:szCs w:val="20"/>
              </w:rPr>
              <w:t>wa pokryta lakierem proszkowym</w:t>
            </w:r>
          </w:p>
        </w:tc>
        <w:tc>
          <w:tcPr>
            <w:tcW w:w="1147" w:type="dxa"/>
            <w:shd w:val="clear" w:color="auto" w:fill="auto"/>
          </w:tcPr>
          <w:p w14:paraId="448C5721" w14:textId="29DF454D" w:rsidR="00F76302" w:rsidRPr="0034464C" w:rsidRDefault="00F76302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7C5C6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2978" w:type="dxa"/>
            <w:shd w:val="clear" w:color="auto" w:fill="auto"/>
          </w:tcPr>
          <w:p w14:paraId="56F76328" w14:textId="77777777" w:rsidR="00F76302" w:rsidRPr="0034464C" w:rsidRDefault="00F76302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53D98E04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132D00B1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0803D4C" w14:textId="657C803F" w:rsidR="00AB4973" w:rsidRPr="0034464C" w:rsidRDefault="00ED6659" w:rsidP="00A11151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>E</w:t>
            </w:r>
            <w:r w:rsidR="00AC72A1" w:rsidRPr="0034464C">
              <w:rPr>
                <w:rFonts w:ascii="Garamond" w:hAnsi="Garamond"/>
                <w:sz w:val="20"/>
                <w:szCs w:val="20"/>
              </w:rPr>
              <w:t xml:space="preserve">lektryczna regulacja wysokości </w:t>
            </w:r>
            <w:r w:rsidR="0057778C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="00A11151">
              <w:rPr>
                <w:rFonts w:ascii="Garamond" w:hAnsi="Garamond"/>
                <w:sz w:val="20"/>
                <w:szCs w:val="20"/>
              </w:rPr>
              <w:t>min. 60</w:t>
            </w:r>
            <w:r w:rsidR="00AC72A1" w:rsidRPr="0034464C">
              <w:rPr>
                <w:rFonts w:ascii="Garamond" w:hAnsi="Garamond"/>
                <w:sz w:val="20"/>
                <w:szCs w:val="20"/>
              </w:rPr>
              <w:t xml:space="preserve"> – 1</w:t>
            </w:r>
            <w:r w:rsidR="00A11151">
              <w:rPr>
                <w:rFonts w:ascii="Garamond" w:hAnsi="Garamond"/>
                <w:sz w:val="20"/>
                <w:szCs w:val="20"/>
              </w:rPr>
              <w:t>1</w:t>
            </w:r>
            <w:r w:rsidR="00AC72A1" w:rsidRPr="0034464C">
              <w:rPr>
                <w:rFonts w:ascii="Garamond" w:hAnsi="Garamond"/>
                <w:sz w:val="20"/>
                <w:szCs w:val="20"/>
              </w:rPr>
              <w:t>5 cm</w:t>
            </w:r>
            <w:r w:rsidR="0057778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12BC72E4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29045FB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57AC3313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5C2A1581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587DED6" w14:textId="6C3BCE48" w:rsidR="00AB4973" w:rsidRPr="0034464C" w:rsidRDefault="00ED6659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>E</w:t>
            </w:r>
            <w:r w:rsidR="00AC72A1" w:rsidRPr="0034464C">
              <w:rPr>
                <w:rFonts w:ascii="Garamond" w:hAnsi="Garamond"/>
                <w:sz w:val="20"/>
                <w:szCs w:val="20"/>
              </w:rPr>
              <w:t>lektryczna regulacja oparcia i przechyłu siedziska</w:t>
            </w:r>
          </w:p>
        </w:tc>
        <w:tc>
          <w:tcPr>
            <w:tcW w:w="1147" w:type="dxa"/>
            <w:shd w:val="clear" w:color="auto" w:fill="auto"/>
          </w:tcPr>
          <w:p w14:paraId="587CA3F0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0AA131E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0A9597CB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04303D31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9A839BF" w14:textId="333CA0F2" w:rsidR="00AB4973" w:rsidRPr="0034464C" w:rsidRDefault="00ED6659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>E</w:t>
            </w:r>
            <w:r w:rsidR="00AC72A1" w:rsidRPr="0034464C">
              <w:rPr>
                <w:rFonts w:ascii="Garamond" w:hAnsi="Garamond"/>
                <w:sz w:val="20"/>
                <w:szCs w:val="20"/>
              </w:rPr>
              <w:t xml:space="preserve">lektryczne wywołanie pozycji ratunkowej </w:t>
            </w:r>
            <w:proofErr w:type="spellStart"/>
            <w:r w:rsidR="00AC72A1" w:rsidRPr="0034464C">
              <w:rPr>
                <w:rFonts w:ascii="Garamond" w:hAnsi="Garamond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55BC3006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F8B35A4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651C1451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27ECF79A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8E392E8" w14:textId="1F48D1FB" w:rsidR="00AB4973" w:rsidRPr="0034464C" w:rsidRDefault="00ED6659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 xml:space="preserve">Dwa </w:t>
            </w:r>
            <w:r w:rsidRPr="0057778C">
              <w:rPr>
                <w:rFonts w:ascii="Garamond" w:hAnsi="Garamond" w:cstheme="minorHAnsi"/>
                <w:sz w:val="20"/>
                <w:szCs w:val="20"/>
              </w:rPr>
              <w:t>sterowniki</w:t>
            </w:r>
            <w:r w:rsidR="0057778C">
              <w:rPr>
                <w:rFonts w:ascii="Garamond" w:hAnsi="Garamond" w:cstheme="minorHAnsi"/>
                <w:sz w:val="20"/>
                <w:szCs w:val="20"/>
              </w:rPr>
              <w:t xml:space="preserve"> zintegrowane z oparciem</w:t>
            </w:r>
          </w:p>
        </w:tc>
        <w:tc>
          <w:tcPr>
            <w:tcW w:w="1147" w:type="dxa"/>
            <w:shd w:val="clear" w:color="auto" w:fill="auto"/>
          </w:tcPr>
          <w:p w14:paraId="5D879E74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D6AF9E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1845A1FB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0144520E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50C8268" w14:textId="3AC294A5" w:rsidR="00AB4973" w:rsidRPr="0034464C" w:rsidRDefault="0057778C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Bezprzewodowy sterownik nożny</w:t>
            </w:r>
          </w:p>
        </w:tc>
        <w:tc>
          <w:tcPr>
            <w:tcW w:w="1147" w:type="dxa"/>
            <w:shd w:val="clear" w:color="auto" w:fill="auto"/>
          </w:tcPr>
          <w:p w14:paraId="3BF3A6C6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51DADA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412F93C7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4263EA48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E1FACAB" w14:textId="435C91EE" w:rsidR="00AB4973" w:rsidRPr="0034464C" w:rsidRDefault="0057778C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 programowalne pozycje</w:t>
            </w:r>
          </w:p>
        </w:tc>
        <w:tc>
          <w:tcPr>
            <w:tcW w:w="1147" w:type="dxa"/>
            <w:shd w:val="clear" w:color="auto" w:fill="auto"/>
          </w:tcPr>
          <w:p w14:paraId="702FCDCC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4F6F55B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2A6192FC" w14:textId="77777777" w:rsidTr="00DF1FC3">
        <w:trPr>
          <w:trHeight w:val="360"/>
          <w:jc w:val="center"/>
        </w:trPr>
        <w:tc>
          <w:tcPr>
            <w:tcW w:w="704" w:type="dxa"/>
            <w:shd w:val="clear" w:color="auto" w:fill="auto"/>
          </w:tcPr>
          <w:p w14:paraId="59450C89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8FEDC67" w14:textId="3A815F41" w:rsidR="00AB4973" w:rsidRPr="0034464C" w:rsidRDefault="0034464C" w:rsidP="00DF1FC3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 xml:space="preserve">Kółka </w:t>
            </w:r>
            <w:r w:rsidR="00ED6659" w:rsidRPr="0034464C">
              <w:rPr>
                <w:rFonts w:ascii="Garamond" w:hAnsi="Garamond"/>
                <w:sz w:val="20"/>
                <w:szCs w:val="20"/>
              </w:rPr>
              <w:t>w podstawie wysuwane elektrycznie</w:t>
            </w:r>
          </w:p>
        </w:tc>
        <w:tc>
          <w:tcPr>
            <w:tcW w:w="1147" w:type="dxa"/>
            <w:shd w:val="clear" w:color="auto" w:fill="auto"/>
          </w:tcPr>
          <w:p w14:paraId="745A4630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643996C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20E2FC56" w14:textId="77777777" w:rsidTr="0057778C">
        <w:trPr>
          <w:trHeight w:val="410"/>
          <w:jc w:val="center"/>
        </w:trPr>
        <w:tc>
          <w:tcPr>
            <w:tcW w:w="704" w:type="dxa"/>
            <w:shd w:val="clear" w:color="auto" w:fill="auto"/>
          </w:tcPr>
          <w:p w14:paraId="7C50A3B6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CA578F9" w14:textId="00737E90" w:rsidR="00AB4973" w:rsidRPr="0034464C" w:rsidRDefault="001E722D" w:rsidP="001E722D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Wbudowany akumulator awaryjny</w:t>
            </w:r>
            <w:r w:rsidR="0034464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331ECC0A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F865E78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796161A4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3EF72172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9CAE0B7" w14:textId="4F971D5C" w:rsidR="00AB4973" w:rsidRPr="0034464C" w:rsidRDefault="0034464C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 xml:space="preserve">Metalowe </w:t>
            </w:r>
            <w:r w:rsidR="00ED6659" w:rsidRPr="0034464C">
              <w:rPr>
                <w:rFonts w:ascii="Garamond" w:hAnsi="Garamond"/>
                <w:sz w:val="20"/>
                <w:szCs w:val="20"/>
              </w:rPr>
              <w:t>szyny z boku siedziska do instalacji akcesoriów</w:t>
            </w:r>
            <w:r w:rsidR="001E722D">
              <w:rPr>
                <w:rFonts w:ascii="Garamond" w:hAnsi="Garamond"/>
                <w:sz w:val="20"/>
                <w:szCs w:val="20"/>
              </w:rPr>
              <w:t>, min. 2 szt.</w:t>
            </w:r>
          </w:p>
        </w:tc>
        <w:tc>
          <w:tcPr>
            <w:tcW w:w="1147" w:type="dxa"/>
            <w:shd w:val="clear" w:color="auto" w:fill="auto"/>
          </w:tcPr>
          <w:p w14:paraId="671B9F33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9B755C0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4B0344A4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27EBC7F1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B6229AB" w14:textId="4B342361" w:rsidR="00AB4973" w:rsidRPr="0034464C" w:rsidRDefault="0034464C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 xml:space="preserve">Uchwyt </w:t>
            </w:r>
            <w:r w:rsidR="00ED6659" w:rsidRPr="0034464C">
              <w:rPr>
                <w:rFonts w:ascii="Garamond" w:hAnsi="Garamond"/>
                <w:sz w:val="20"/>
                <w:szCs w:val="20"/>
              </w:rPr>
              <w:t>na rolkę z papierem</w:t>
            </w:r>
          </w:p>
        </w:tc>
        <w:tc>
          <w:tcPr>
            <w:tcW w:w="1147" w:type="dxa"/>
            <w:shd w:val="clear" w:color="auto" w:fill="auto"/>
          </w:tcPr>
          <w:p w14:paraId="1FE532AE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D60179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E722D" w:rsidRPr="0034464C" w14:paraId="6C595AC4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76736922" w14:textId="77777777" w:rsidR="001E722D" w:rsidRPr="0034464C" w:rsidRDefault="001E722D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49522CE" w14:textId="2F5F5F1B" w:rsidR="001E722D" w:rsidRPr="0034464C" w:rsidRDefault="001E722D" w:rsidP="001E722D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>Teleskopowy uchwyt na kroplówki</w:t>
            </w:r>
            <w:r>
              <w:rPr>
                <w:rFonts w:ascii="Garamond" w:hAnsi="Garamond" w:cstheme="minorHAnsi"/>
                <w:sz w:val="20"/>
                <w:szCs w:val="20"/>
              </w:rPr>
              <w:t xml:space="preserve">, min. </w:t>
            </w:r>
            <w:r w:rsidRPr="0034464C">
              <w:rPr>
                <w:rFonts w:ascii="Garamond" w:hAnsi="Garamond" w:cstheme="minorHAnsi"/>
                <w:sz w:val="20"/>
                <w:szCs w:val="20"/>
              </w:rPr>
              <w:t>2 szt.</w:t>
            </w:r>
          </w:p>
        </w:tc>
        <w:tc>
          <w:tcPr>
            <w:tcW w:w="1147" w:type="dxa"/>
            <w:shd w:val="clear" w:color="auto" w:fill="auto"/>
          </w:tcPr>
          <w:p w14:paraId="28651094" w14:textId="77777777" w:rsidR="001E722D" w:rsidRPr="0034464C" w:rsidRDefault="001E722D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14:paraId="4839CC24" w14:textId="77777777" w:rsidR="001E722D" w:rsidRPr="0034464C" w:rsidRDefault="001E722D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57DEAC08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576D1E92" w14:textId="77777777" w:rsidR="00AB4973" w:rsidRPr="0034464C" w:rsidRDefault="00AB4973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03A9C76" w14:textId="60957C95" w:rsidR="00AB4973" w:rsidRPr="0034464C" w:rsidRDefault="00ED6659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>Kolor tapicerki min. 3 do wyboru</w:t>
            </w:r>
          </w:p>
        </w:tc>
        <w:tc>
          <w:tcPr>
            <w:tcW w:w="1147" w:type="dxa"/>
            <w:shd w:val="clear" w:color="auto" w:fill="auto"/>
          </w:tcPr>
          <w:p w14:paraId="3391110B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F4792FC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23DD5" w:rsidRPr="0034464C" w14:paraId="3CDDE4E8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452EACA9" w14:textId="77777777" w:rsidR="00F23DD5" w:rsidRPr="0034464C" w:rsidRDefault="00F23DD5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AA2A770" w14:textId="37D26269" w:rsidR="00F23DD5" w:rsidRPr="0034464C" w:rsidRDefault="0034464C" w:rsidP="001E722D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 xml:space="preserve">Przechył </w:t>
            </w:r>
            <w:r w:rsidR="00F23DD5" w:rsidRPr="0034464C">
              <w:rPr>
                <w:rFonts w:ascii="Garamond" w:hAnsi="Garamond"/>
                <w:sz w:val="20"/>
                <w:szCs w:val="20"/>
              </w:rPr>
              <w:t>siedziska</w:t>
            </w:r>
            <w:r w:rsidR="001E722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23DD5" w:rsidRPr="0034464C">
              <w:rPr>
                <w:rFonts w:ascii="Garamond" w:hAnsi="Garamond"/>
                <w:sz w:val="20"/>
                <w:szCs w:val="20"/>
              </w:rPr>
              <w:t xml:space="preserve">o </w:t>
            </w:r>
            <w:r w:rsidR="001E722D">
              <w:rPr>
                <w:rFonts w:ascii="Garamond" w:hAnsi="Garamond"/>
                <w:sz w:val="20"/>
                <w:szCs w:val="20"/>
              </w:rPr>
              <w:t xml:space="preserve">min. </w:t>
            </w:r>
            <w:r w:rsidR="00F23DD5" w:rsidRPr="0034464C">
              <w:rPr>
                <w:rFonts w:ascii="Garamond" w:hAnsi="Garamond"/>
                <w:sz w:val="20"/>
                <w:szCs w:val="20"/>
              </w:rPr>
              <w:t>15</w:t>
            </w:r>
            <w:r w:rsidR="00F23DD5" w:rsidRPr="0034464C">
              <w:rPr>
                <w:rFonts w:ascii="Garamond" w:hAnsi="Garamond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47" w:type="dxa"/>
            <w:shd w:val="clear" w:color="auto" w:fill="auto"/>
          </w:tcPr>
          <w:p w14:paraId="3CFE3793" w14:textId="22FCA59B" w:rsidR="00F23DD5" w:rsidRPr="0034464C" w:rsidRDefault="00F23DD5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FA6CB9B" w14:textId="77777777" w:rsidR="00F23DD5" w:rsidRPr="0034464C" w:rsidRDefault="00F23DD5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23DD5" w:rsidRPr="0034464C" w14:paraId="4E484803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27A36BD4" w14:textId="77777777" w:rsidR="00F23DD5" w:rsidRPr="0034464C" w:rsidRDefault="00F23DD5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36C6BCC" w14:textId="12FAA54B" w:rsidR="00F23DD5" w:rsidRPr="0034464C" w:rsidRDefault="0034464C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 xml:space="preserve">Podpórki </w:t>
            </w:r>
            <w:r w:rsidR="00F23DD5" w:rsidRPr="0034464C">
              <w:rPr>
                <w:rFonts w:ascii="Garamond" w:hAnsi="Garamond"/>
                <w:sz w:val="20"/>
                <w:szCs w:val="20"/>
              </w:rPr>
              <w:t>nóg sterowane elektrycznie</w:t>
            </w:r>
          </w:p>
        </w:tc>
        <w:tc>
          <w:tcPr>
            <w:tcW w:w="1147" w:type="dxa"/>
            <w:shd w:val="clear" w:color="auto" w:fill="auto"/>
          </w:tcPr>
          <w:p w14:paraId="31704B66" w14:textId="5169E228" w:rsidR="00F23DD5" w:rsidRPr="0034464C" w:rsidRDefault="00F23DD5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C095D2C" w14:textId="77777777" w:rsidR="00F23DD5" w:rsidRPr="0034464C" w:rsidRDefault="00F23DD5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23DD5" w:rsidRPr="0034464C" w14:paraId="36255DF4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45FF6B90" w14:textId="77777777" w:rsidR="00F23DD5" w:rsidRPr="0034464C" w:rsidRDefault="00F23DD5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2CE504C" w14:textId="775841DA" w:rsidR="00F23DD5" w:rsidRPr="0034464C" w:rsidRDefault="00F23DD5" w:rsidP="001E722D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>Wymiary: długość 135 cm, szerokość 6</w:t>
            </w:r>
            <w:r w:rsidR="001E722D">
              <w:rPr>
                <w:rFonts w:ascii="Garamond" w:hAnsi="Garamond" w:cstheme="minorHAnsi"/>
                <w:sz w:val="20"/>
                <w:szCs w:val="20"/>
              </w:rPr>
              <w:t>7</w:t>
            </w:r>
            <w:r w:rsidRPr="0034464C">
              <w:rPr>
                <w:rFonts w:ascii="Garamond" w:hAnsi="Garamond" w:cstheme="minorHAnsi"/>
                <w:sz w:val="20"/>
                <w:szCs w:val="20"/>
              </w:rPr>
              <w:t xml:space="preserve"> cm</w:t>
            </w:r>
            <w:r w:rsidR="001E722D">
              <w:rPr>
                <w:rFonts w:ascii="Garamond" w:hAnsi="Garamond" w:cstheme="minorHAnsi"/>
                <w:sz w:val="20"/>
                <w:szCs w:val="20"/>
              </w:rPr>
              <w:t xml:space="preserve"> (± 5cm)</w:t>
            </w:r>
          </w:p>
        </w:tc>
        <w:tc>
          <w:tcPr>
            <w:tcW w:w="1147" w:type="dxa"/>
            <w:shd w:val="clear" w:color="auto" w:fill="auto"/>
          </w:tcPr>
          <w:p w14:paraId="6FEB5D68" w14:textId="6615F0DF" w:rsidR="00F23DD5" w:rsidRPr="0034464C" w:rsidRDefault="00F23DD5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36B4AE7" w14:textId="77777777" w:rsidR="00F23DD5" w:rsidRPr="0034464C" w:rsidRDefault="00F23DD5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23DD5" w:rsidRPr="0034464C" w14:paraId="1293B9C1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74BA74D6" w14:textId="77777777" w:rsidR="00F23DD5" w:rsidRPr="0034464C" w:rsidRDefault="00F23DD5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0213C04" w14:textId="4393AFC4" w:rsidR="00F23DD5" w:rsidRPr="0034464C" w:rsidRDefault="00A11151" w:rsidP="00A11151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 xml:space="preserve">Udźwig </w:t>
            </w:r>
            <w:r w:rsidR="00F23DD5" w:rsidRPr="0034464C">
              <w:rPr>
                <w:rFonts w:ascii="Garamond" w:hAnsi="Garamond"/>
                <w:sz w:val="20"/>
                <w:szCs w:val="20"/>
              </w:rPr>
              <w:t xml:space="preserve">pacjenta </w:t>
            </w:r>
            <w:r>
              <w:rPr>
                <w:rFonts w:ascii="Garamond" w:hAnsi="Garamond"/>
                <w:sz w:val="20"/>
                <w:szCs w:val="20"/>
              </w:rPr>
              <w:t xml:space="preserve">min. </w:t>
            </w:r>
            <w:r w:rsidR="00F23DD5" w:rsidRPr="0034464C"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F23DD5" w:rsidRPr="0034464C">
              <w:rPr>
                <w:rFonts w:ascii="Garamond" w:hAnsi="Garamond"/>
                <w:sz w:val="20"/>
                <w:szCs w:val="20"/>
              </w:rPr>
              <w:t xml:space="preserve"> kg</w:t>
            </w:r>
          </w:p>
        </w:tc>
        <w:tc>
          <w:tcPr>
            <w:tcW w:w="1147" w:type="dxa"/>
            <w:shd w:val="clear" w:color="auto" w:fill="auto"/>
          </w:tcPr>
          <w:p w14:paraId="06082C1D" w14:textId="4360B6A7" w:rsidR="00F23DD5" w:rsidRPr="0034464C" w:rsidRDefault="00F23DD5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2911308" w14:textId="77777777" w:rsidR="00F23DD5" w:rsidRPr="0034464C" w:rsidRDefault="00F23DD5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23DD5" w:rsidRPr="0034464C" w14:paraId="717CC57E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4849DC29" w14:textId="77777777" w:rsidR="00F23DD5" w:rsidRPr="0034464C" w:rsidRDefault="00F23DD5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48FE078" w14:textId="43A2D456" w:rsidR="00F23DD5" w:rsidRPr="0034464C" w:rsidRDefault="00F23DD5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>Misa ze stali nierdzewnej</w:t>
            </w:r>
          </w:p>
        </w:tc>
        <w:tc>
          <w:tcPr>
            <w:tcW w:w="1147" w:type="dxa"/>
            <w:shd w:val="clear" w:color="auto" w:fill="auto"/>
          </w:tcPr>
          <w:p w14:paraId="2EA331B0" w14:textId="704BEB79" w:rsidR="00F23DD5" w:rsidRPr="0034464C" w:rsidRDefault="00F23DD5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34464C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5B5FB76" w14:textId="77777777" w:rsidR="00F23DD5" w:rsidRPr="0034464C" w:rsidRDefault="00F23DD5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4464C" w:rsidRPr="0034464C" w14:paraId="79A954B3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276423AF" w14:textId="77777777" w:rsidR="0034464C" w:rsidRPr="0034464C" w:rsidRDefault="0034464C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7B9C073" w14:textId="4E165964" w:rsidR="0034464C" w:rsidRPr="0034464C" w:rsidRDefault="0034464C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>Regulowany zagłówek</w:t>
            </w:r>
          </w:p>
        </w:tc>
        <w:tc>
          <w:tcPr>
            <w:tcW w:w="1147" w:type="dxa"/>
            <w:shd w:val="clear" w:color="auto" w:fill="auto"/>
          </w:tcPr>
          <w:p w14:paraId="3C18C761" w14:textId="72445FA5" w:rsidR="0034464C" w:rsidRPr="0034464C" w:rsidRDefault="0034464C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7C5C6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DA5B8A5" w14:textId="77777777" w:rsidR="0034464C" w:rsidRPr="0034464C" w:rsidRDefault="0034464C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4464C" w:rsidRPr="0034464C" w14:paraId="1A30CCE9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4E222846" w14:textId="77777777" w:rsidR="0034464C" w:rsidRPr="0034464C" w:rsidRDefault="0034464C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F6FDE26" w14:textId="6FB88D26" w:rsidR="0034464C" w:rsidRPr="0034464C" w:rsidRDefault="0034464C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>Sterownik ręczny</w:t>
            </w:r>
          </w:p>
        </w:tc>
        <w:tc>
          <w:tcPr>
            <w:tcW w:w="1147" w:type="dxa"/>
            <w:shd w:val="clear" w:color="auto" w:fill="auto"/>
          </w:tcPr>
          <w:p w14:paraId="51AA0DAD" w14:textId="4416344D" w:rsidR="0034464C" w:rsidRPr="0034464C" w:rsidRDefault="0034464C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7C5C6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3DB96B2" w14:textId="77777777" w:rsidR="0034464C" w:rsidRPr="0034464C" w:rsidRDefault="0034464C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4464C" w:rsidRPr="0034464C" w14:paraId="6EF836B9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1453EFDB" w14:textId="77777777" w:rsidR="0034464C" w:rsidRPr="0034464C" w:rsidRDefault="0034464C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325563C" w14:textId="0FFA3228" w:rsidR="0034464C" w:rsidRPr="0034464C" w:rsidRDefault="0034464C" w:rsidP="0034464C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sz w:val="20"/>
                <w:szCs w:val="20"/>
              </w:rPr>
              <w:t xml:space="preserve">Para podkolanników </w:t>
            </w:r>
            <w:proofErr w:type="spellStart"/>
            <w:r w:rsidRPr="0034464C">
              <w:rPr>
                <w:rFonts w:ascii="Garamond" w:hAnsi="Garamond" w:cstheme="minorHAnsi"/>
                <w:sz w:val="20"/>
                <w:szCs w:val="20"/>
              </w:rPr>
              <w:t>Geopples</w:t>
            </w:r>
            <w:r>
              <w:rPr>
                <w:rFonts w:ascii="Garamond" w:hAnsi="Garamond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7A6A260B" w14:textId="22E15573" w:rsidR="0034464C" w:rsidRPr="0034464C" w:rsidRDefault="0034464C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7C5C6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54263B7" w14:textId="77777777" w:rsidR="0034464C" w:rsidRPr="0034464C" w:rsidRDefault="0034464C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4464C" w:rsidRPr="0034464C" w14:paraId="0C0D344D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39AB2238" w14:textId="77777777" w:rsidR="0034464C" w:rsidRPr="0034464C" w:rsidRDefault="0034464C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54C8380" w14:textId="2A0F6443" w:rsidR="0034464C" w:rsidRPr="0034464C" w:rsidRDefault="0034464C" w:rsidP="00DF1FC3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>Podpórk</w:t>
            </w:r>
            <w:r w:rsidR="00DF1FC3">
              <w:rPr>
                <w:rFonts w:ascii="Garamond" w:hAnsi="Garamond"/>
                <w:sz w:val="20"/>
                <w:szCs w:val="20"/>
              </w:rPr>
              <w:t>a</w:t>
            </w:r>
            <w:r w:rsidRPr="003446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F1FC3">
              <w:rPr>
                <w:rFonts w:ascii="Garamond" w:hAnsi="Garamond"/>
                <w:sz w:val="20"/>
                <w:szCs w:val="20"/>
              </w:rPr>
              <w:t>ud</w:t>
            </w:r>
            <w:r w:rsidRPr="0034464C">
              <w:rPr>
                <w:rFonts w:ascii="Garamond" w:hAnsi="Garamond"/>
                <w:sz w:val="20"/>
                <w:szCs w:val="20"/>
              </w:rPr>
              <w:t xml:space="preserve"> wydłużając</w:t>
            </w:r>
            <w:r w:rsidR="00DF1FC3">
              <w:rPr>
                <w:rFonts w:ascii="Garamond" w:hAnsi="Garamond"/>
                <w:sz w:val="20"/>
                <w:szCs w:val="20"/>
              </w:rPr>
              <w:t>a</w:t>
            </w:r>
            <w:r w:rsidRPr="0034464C">
              <w:rPr>
                <w:rFonts w:ascii="Garamond" w:hAnsi="Garamond"/>
                <w:sz w:val="20"/>
                <w:szCs w:val="20"/>
              </w:rPr>
              <w:t xml:space="preserve"> fotel, możliwość wykonania badań w pozycji leżącej</w:t>
            </w:r>
          </w:p>
        </w:tc>
        <w:tc>
          <w:tcPr>
            <w:tcW w:w="1147" w:type="dxa"/>
            <w:shd w:val="clear" w:color="auto" w:fill="auto"/>
          </w:tcPr>
          <w:p w14:paraId="135DB871" w14:textId="14F9C74A" w:rsidR="0034464C" w:rsidRPr="0034464C" w:rsidRDefault="0034464C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7C5C6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79931B" w14:textId="77777777" w:rsidR="0034464C" w:rsidRPr="0034464C" w:rsidRDefault="0034464C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76302" w:rsidRPr="0034464C" w14:paraId="74B0C0CE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6C05F42E" w14:textId="77777777" w:rsidR="00F76302" w:rsidRPr="0034464C" w:rsidRDefault="00F76302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B757CA0" w14:textId="1D61C5AC" w:rsidR="00F76302" w:rsidRPr="0034464C" w:rsidRDefault="00F76302" w:rsidP="0034464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Pojedynczy podłokietnik</w:t>
            </w:r>
          </w:p>
        </w:tc>
        <w:tc>
          <w:tcPr>
            <w:tcW w:w="1147" w:type="dxa"/>
            <w:shd w:val="clear" w:color="auto" w:fill="auto"/>
          </w:tcPr>
          <w:p w14:paraId="253ADFF7" w14:textId="4E799894" w:rsidR="00F76302" w:rsidRPr="007C5C65" w:rsidRDefault="00F76302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7C5C6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2978" w:type="dxa"/>
            <w:shd w:val="clear" w:color="auto" w:fill="auto"/>
          </w:tcPr>
          <w:p w14:paraId="5EAED867" w14:textId="77777777" w:rsidR="00F76302" w:rsidRPr="0034464C" w:rsidRDefault="00F76302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4464C" w:rsidRPr="0034464C" w14:paraId="1FB7A66C" w14:textId="77777777" w:rsidTr="00F23DD5">
        <w:trPr>
          <w:jc w:val="center"/>
        </w:trPr>
        <w:tc>
          <w:tcPr>
            <w:tcW w:w="704" w:type="dxa"/>
            <w:shd w:val="clear" w:color="auto" w:fill="auto"/>
          </w:tcPr>
          <w:p w14:paraId="2017D4C8" w14:textId="77777777" w:rsidR="0034464C" w:rsidRPr="0034464C" w:rsidRDefault="0034464C" w:rsidP="00344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D4AB9CC" w14:textId="45B088D5" w:rsidR="0034464C" w:rsidRPr="0034464C" w:rsidRDefault="0034464C" w:rsidP="0034464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4464C">
              <w:rPr>
                <w:rFonts w:ascii="Garamond" w:hAnsi="Garamond"/>
                <w:sz w:val="20"/>
                <w:szCs w:val="20"/>
              </w:rPr>
              <w:t>Plastikowy ochraniacz podpórki stóp</w:t>
            </w:r>
          </w:p>
        </w:tc>
        <w:tc>
          <w:tcPr>
            <w:tcW w:w="1147" w:type="dxa"/>
            <w:shd w:val="clear" w:color="auto" w:fill="auto"/>
          </w:tcPr>
          <w:p w14:paraId="46C6A957" w14:textId="567DBCAB" w:rsidR="0034464C" w:rsidRPr="0034464C" w:rsidRDefault="0034464C" w:rsidP="0034464C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7C5C6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E5B4D77" w14:textId="77777777" w:rsidR="0034464C" w:rsidRPr="0034464C" w:rsidRDefault="0034464C" w:rsidP="0034464C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4973" w:rsidRPr="0034464C" w14:paraId="260B516C" w14:textId="77777777" w:rsidTr="00F23DD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AF3183" w14:textId="77777777" w:rsidR="00AB4973" w:rsidRPr="0034464C" w:rsidRDefault="00AB4973" w:rsidP="0034464C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AB4973" w:rsidRPr="0034464C" w14:paraId="77B2279C" w14:textId="77777777" w:rsidTr="005D52A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61E" w14:textId="77777777" w:rsidR="00AB4973" w:rsidRPr="0034464C" w:rsidRDefault="00AB4973" w:rsidP="0034464C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41E" w14:textId="77777777" w:rsidR="00AB4973" w:rsidRPr="0034464C" w:rsidRDefault="00AB4973" w:rsidP="0034464C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color w:val="auto"/>
                <w:sz w:val="20"/>
                <w:szCs w:val="20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E15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6C8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4973" w:rsidRPr="0034464C" w14:paraId="33B272E5" w14:textId="77777777" w:rsidTr="005D52A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D87" w14:textId="77777777" w:rsidR="00AB4973" w:rsidRPr="0034464C" w:rsidRDefault="00AB4973" w:rsidP="0034464C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F46" w14:textId="77777777" w:rsidR="00AB4973" w:rsidRPr="0034464C" w:rsidRDefault="00AB4973" w:rsidP="0034464C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color w:val="auto"/>
                <w:sz w:val="20"/>
                <w:szCs w:val="20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937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554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4973" w:rsidRPr="0034464C" w14:paraId="2EFDBC53" w14:textId="77777777" w:rsidTr="00F23DD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AB0" w14:textId="77777777" w:rsidR="00AB4973" w:rsidRPr="0034464C" w:rsidRDefault="00AB4973" w:rsidP="0034464C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76C" w14:textId="77777777" w:rsidR="00AB4973" w:rsidRPr="0034464C" w:rsidRDefault="00AB4973" w:rsidP="0034464C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color w:val="auto"/>
                <w:sz w:val="20"/>
                <w:szCs w:val="20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3F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08B928C7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94F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4973" w:rsidRPr="0034464C" w14:paraId="68D51FB9" w14:textId="77777777" w:rsidTr="005D52A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0B6" w14:textId="77777777" w:rsidR="00AB4973" w:rsidRPr="0034464C" w:rsidRDefault="00AB4973" w:rsidP="0034464C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A7AD" w14:textId="77777777" w:rsidR="00AB4973" w:rsidRPr="0034464C" w:rsidRDefault="00AB4973" w:rsidP="0034464C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color w:val="auto"/>
                <w:sz w:val="20"/>
                <w:szCs w:val="20"/>
              </w:rPr>
              <w:t>Wykaz punktów serwisowych.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E5B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4EF59FFA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45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4973" w:rsidRPr="0034464C" w14:paraId="7AF82C6B" w14:textId="77777777" w:rsidTr="005D52A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22F" w14:textId="77777777" w:rsidR="00AB4973" w:rsidRPr="0034464C" w:rsidRDefault="00AB4973" w:rsidP="0034464C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0715" w14:textId="77777777" w:rsidR="00AB4973" w:rsidRPr="0034464C" w:rsidRDefault="00AB4973" w:rsidP="0034464C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color w:val="auto"/>
                <w:sz w:val="20"/>
                <w:szCs w:val="20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A95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AAF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AB4973" w:rsidRPr="0034464C" w14:paraId="6D0FFBCC" w14:textId="77777777" w:rsidTr="00FB353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4B4" w14:textId="77777777" w:rsidR="00AB4973" w:rsidRPr="0034464C" w:rsidRDefault="00AB4973" w:rsidP="0034464C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C5F" w14:textId="77777777" w:rsidR="00AB4973" w:rsidRPr="0034464C" w:rsidRDefault="00AB4973" w:rsidP="0034464C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color w:val="auto"/>
                <w:sz w:val="20"/>
                <w:szCs w:val="20"/>
              </w:rPr>
              <w:t>Gwarancja min. 24 miesiące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E15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75DD6FBC" w14:textId="77777777" w:rsidR="00AB4973" w:rsidRPr="0034464C" w:rsidRDefault="00AB4973" w:rsidP="0034464C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34464C">
              <w:rPr>
                <w:rFonts w:ascii="Garamond" w:hAnsi="Garamond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3C5" w14:textId="77777777" w:rsidR="00AB4973" w:rsidRPr="0034464C" w:rsidRDefault="00AB4973" w:rsidP="0034464C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27F23868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911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7F16443C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171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1CA6AB6C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4C8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20404C93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48E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3F538535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DEC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6021FFB5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EF4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23AD94CF" w14:textId="77777777" w:rsidR="00AB4973" w:rsidRPr="00B94BE5" w:rsidRDefault="00AB4973" w:rsidP="00AB4973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53299F9" w14:textId="77777777" w:rsidR="00AB4973" w:rsidRPr="00B94BE5" w:rsidRDefault="00AB4973" w:rsidP="00AB4973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1149B7F5" w14:textId="77777777" w:rsidR="00AB4973" w:rsidRPr="00B94BE5" w:rsidRDefault="00AB4973" w:rsidP="00AB4973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5422E4F4" w14:textId="77777777" w:rsidR="00AB4973" w:rsidRDefault="00AB4973" w:rsidP="00AB4973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384293E" w14:textId="77777777" w:rsidR="004B11EA" w:rsidRPr="00B94BE5" w:rsidRDefault="004B11EA" w:rsidP="00AB4973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9B65242" w14:textId="77777777" w:rsidR="00AB4973" w:rsidRPr="00B94BE5" w:rsidRDefault="00AB4973" w:rsidP="00AB4973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73C8EC3" w14:textId="0FCAEAE0" w:rsidR="00701A1A" w:rsidRDefault="004B11EA" w:rsidP="00AB4973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……………………………………………………………</w:t>
      </w:r>
    </w:p>
    <w:p w14:paraId="2C7758A7" w14:textId="77777777" w:rsidR="00701A1A" w:rsidRDefault="00701A1A" w:rsidP="00AB4973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</w:p>
    <w:p w14:paraId="427EA437" w14:textId="76FC0570" w:rsidR="00AB4973" w:rsidRPr="00B94BE5" w:rsidRDefault="00AB4973" w:rsidP="00AB4973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</w:t>
      </w:r>
      <w:r w:rsidR="004B11EA">
        <w:rPr>
          <w:rFonts w:ascii="Garamond" w:hAnsi="Garamond"/>
          <w:bCs/>
          <w:sz w:val="20"/>
          <w:szCs w:val="20"/>
        </w:rPr>
        <w:t>(p</w:t>
      </w:r>
      <w:r w:rsidR="00701A1A">
        <w:rPr>
          <w:rFonts w:ascii="Garamond" w:hAnsi="Garamond"/>
          <w:bCs/>
          <w:sz w:val="20"/>
          <w:szCs w:val="20"/>
        </w:rPr>
        <w:t>odpis osoby uprawnionej do reprezentowania Wykonawcy</w:t>
      </w:r>
      <w:r w:rsidR="004B11EA">
        <w:rPr>
          <w:rFonts w:ascii="Garamond" w:hAnsi="Garamond"/>
          <w:bCs/>
          <w:sz w:val="20"/>
          <w:szCs w:val="20"/>
        </w:rPr>
        <w:t>)</w:t>
      </w:r>
    </w:p>
    <w:p w14:paraId="0F6E9D96" w14:textId="77777777" w:rsidR="00AB4973" w:rsidRPr="00B94BE5" w:rsidRDefault="00AB4973" w:rsidP="00AB497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FAB2924" w14:textId="77777777" w:rsidR="008717E6" w:rsidRDefault="008717E6" w:rsidP="008717E6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 do ofert</w:t>
      </w:r>
    </w:p>
    <w:p w14:paraId="4939693A" w14:textId="77777777" w:rsidR="00FB353D" w:rsidRPr="000C3D8A" w:rsidRDefault="00FB353D" w:rsidP="00FB353D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3A869F5A" w14:textId="77777777" w:rsidR="00FB353D" w:rsidRPr="000968A2" w:rsidRDefault="00FB353D" w:rsidP="00FB35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0C3D8A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599C0BE5" w14:textId="77777777" w:rsidR="00FB353D" w:rsidRPr="000C3D8A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0C3D8A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528145FA" w14:textId="77777777" w:rsidR="00FB353D" w:rsidRPr="000C3D8A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4667657" w14:textId="77777777" w:rsidR="00FB353D" w:rsidRPr="000C3D8A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0C3D8A">
        <w:rPr>
          <w:rFonts w:ascii="Garamond" w:hAnsi="Garamond" w:cstheme="minorHAnsi"/>
          <w:b/>
          <w:bCs/>
          <w:sz w:val="20"/>
          <w:szCs w:val="20"/>
        </w:rPr>
        <w:t>Część 2  –  Leżanka z regulowaną elektrycznie wysokością – 2 szt.</w:t>
      </w:r>
    </w:p>
    <w:p w14:paraId="29D6BE60" w14:textId="77777777" w:rsidR="00FB353D" w:rsidRPr="000C3D8A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FB353D" w:rsidRPr="000C3D8A" w14:paraId="303D3A84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2E522964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210AA3DE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FB353D" w:rsidRPr="000C3D8A" w14:paraId="60DFC60B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37FA9CA4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24580C62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2808B9DA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03BD87EA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913CF69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58DABFA3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71CE9757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1D90D8D2" w14:textId="77777777" w:rsidR="00FB353D" w:rsidRPr="000C3D8A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5AF6B7C4" w14:textId="77777777" w:rsidR="00FB353D" w:rsidRPr="000C3D8A" w:rsidRDefault="00FB353D" w:rsidP="00FB353D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5F4B517" w14:textId="77777777" w:rsidR="00FB353D" w:rsidRPr="000C3D8A" w:rsidRDefault="00FB353D" w:rsidP="00FB353D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6"/>
        <w:gridCol w:w="3382"/>
        <w:gridCol w:w="1147"/>
        <w:gridCol w:w="2978"/>
      </w:tblGrid>
      <w:tr w:rsidR="00FB353D" w:rsidRPr="000C3D8A" w14:paraId="75361FB1" w14:textId="77777777" w:rsidTr="00742B8B">
        <w:trPr>
          <w:jc w:val="center"/>
        </w:trPr>
        <w:tc>
          <w:tcPr>
            <w:tcW w:w="709" w:type="dxa"/>
            <w:shd w:val="clear" w:color="auto" w:fill="92D050"/>
            <w:vAlign w:val="center"/>
          </w:tcPr>
          <w:p w14:paraId="57D419DB" w14:textId="77777777" w:rsidR="00FB353D" w:rsidRPr="000C3D8A" w:rsidRDefault="00FB353D" w:rsidP="00742B8B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7EF0D2FA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77DABAA7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1D377FFF" w14:textId="77777777" w:rsidR="00FB353D" w:rsidRPr="000C3D8A" w:rsidRDefault="00FB353D" w:rsidP="00742B8B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FB353D" w:rsidRPr="000C3D8A" w14:paraId="026C95CD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386AC323" w14:textId="77777777" w:rsidR="00FB353D" w:rsidRPr="000C3D8A" w:rsidRDefault="00FB353D" w:rsidP="00742B8B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C3D8A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2CCD6AD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C3D8A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37549732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C3D8A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433925D1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C3D8A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FB353D" w:rsidRPr="000C3D8A" w14:paraId="277FDEF0" w14:textId="77777777" w:rsidTr="00742B8B">
        <w:trPr>
          <w:jc w:val="center"/>
        </w:trPr>
        <w:tc>
          <w:tcPr>
            <w:tcW w:w="10632" w:type="dxa"/>
            <w:gridSpan w:val="5"/>
            <w:shd w:val="clear" w:color="auto" w:fill="92D050"/>
          </w:tcPr>
          <w:p w14:paraId="1ABB88E8" w14:textId="77777777" w:rsidR="00FB353D" w:rsidRPr="000C3D8A" w:rsidRDefault="00FB353D" w:rsidP="00742B8B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B353D" w:rsidRPr="000C3D8A" w14:paraId="73B063CE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6F985F92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39761B2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Stalowa rama na dwóch kolumnach elektrycznych, pokryta żywicą epoksydową (w jasnym kolorze)</w:t>
            </w:r>
          </w:p>
        </w:tc>
        <w:tc>
          <w:tcPr>
            <w:tcW w:w="1147" w:type="dxa"/>
            <w:shd w:val="clear" w:color="auto" w:fill="auto"/>
          </w:tcPr>
          <w:p w14:paraId="218BB4AB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79ED725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40268352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50F1CCF9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7513F1A" w14:textId="77777777" w:rsidR="00FB353D" w:rsidRPr="000C3D8A" w:rsidRDefault="00FB353D" w:rsidP="00742B8B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2-segmentowe leże z materacem o wymiarach: </w:t>
            </w:r>
          </w:p>
          <w:p w14:paraId="32EEAFB3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szer. min. 75 cm x dług. min. 205 cm</w:t>
            </w:r>
          </w:p>
        </w:tc>
        <w:tc>
          <w:tcPr>
            <w:tcW w:w="1147" w:type="dxa"/>
            <w:shd w:val="clear" w:color="auto" w:fill="auto"/>
          </w:tcPr>
          <w:p w14:paraId="09D7250C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14:paraId="1DB4E79F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1A621A26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2088C259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99496D7" w14:textId="77777777" w:rsidR="00FB353D" w:rsidRPr="000C3D8A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Elektryczna regulacja wysokości w zakresie od 45 do 85 cm (± 5 cm)</w:t>
            </w:r>
          </w:p>
        </w:tc>
        <w:tc>
          <w:tcPr>
            <w:tcW w:w="1147" w:type="dxa"/>
            <w:shd w:val="clear" w:color="auto" w:fill="auto"/>
          </w:tcPr>
          <w:p w14:paraId="146B8D06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D0DEDA0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110D00FF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4091E392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7D4219F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Elektryczne wspomaganie przechyłów </w:t>
            </w:r>
            <w:proofErr w:type="spellStart"/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Trendelenburga</w:t>
            </w:r>
            <w:proofErr w:type="spellEnd"/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/Anty-</w:t>
            </w:r>
            <w:proofErr w:type="spellStart"/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Trendelenburga</w:t>
            </w:r>
            <w:proofErr w:type="spellEnd"/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(± 15°)</w:t>
            </w:r>
          </w:p>
        </w:tc>
        <w:tc>
          <w:tcPr>
            <w:tcW w:w="1147" w:type="dxa"/>
            <w:shd w:val="clear" w:color="auto" w:fill="auto"/>
          </w:tcPr>
          <w:p w14:paraId="601A9279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6721142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0AAF082C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3AEBFF65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AB1877B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Elektryczna regulacja o</w:t>
            </w: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parci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a</w:t>
            </w: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pleców regulowane </w:t>
            </w:r>
          </w:p>
        </w:tc>
        <w:tc>
          <w:tcPr>
            <w:tcW w:w="1147" w:type="dxa"/>
            <w:shd w:val="clear" w:color="auto" w:fill="auto"/>
          </w:tcPr>
          <w:p w14:paraId="57A73F97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63F6FC1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566D1DBE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77D93747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32AA0F1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Podstawa stołu wyposażona w osłonę tworzywową </w:t>
            </w:r>
          </w:p>
        </w:tc>
        <w:tc>
          <w:tcPr>
            <w:tcW w:w="1147" w:type="dxa"/>
            <w:shd w:val="clear" w:color="auto" w:fill="auto"/>
          </w:tcPr>
          <w:p w14:paraId="756D2B05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818471D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34C6C5D5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331AE5C1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9ECEDE3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materac o grubości 6,5 cm (± 0,5 cm)wykonany z elastycznej pianki</w:t>
            </w:r>
          </w:p>
        </w:tc>
        <w:tc>
          <w:tcPr>
            <w:tcW w:w="1147" w:type="dxa"/>
            <w:shd w:val="clear" w:color="auto" w:fill="auto"/>
          </w:tcPr>
          <w:p w14:paraId="016EEFF7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7F889AF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4FEFAE80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48A057C1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A53615D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Pokrowiec PVC powlekany jerseyem, antybakteryjny i trudnopalny (klasa M1 lub równoważna)</w:t>
            </w:r>
          </w:p>
        </w:tc>
        <w:tc>
          <w:tcPr>
            <w:tcW w:w="1147" w:type="dxa"/>
            <w:shd w:val="clear" w:color="auto" w:fill="auto"/>
          </w:tcPr>
          <w:p w14:paraId="7BCB11A3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87086C9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7B09A721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39064A67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1612C75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Dopuszczalne obciążenie min. 250 kg</w:t>
            </w:r>
          </w:p>
        </w:tc>
        <w:tc>
          <w:tcPr>
            <w:tcW w:w="1147" w:type="dxa"/>
            <w:shd w:val="clear" w:color="auto" w:fill="auto"/>
          </w:tcPr>
          <w:p w14:paraId="47F35294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CB3DBF1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19B915A5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3C5DA37C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F55A7AE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 koła jezdne, Ø 125 mm (± 5mm), z systemem indywidualnej blokady</w:t>
            </w:r>
          </w:p>
        </w:tc>
        <w:tc>
          <w:tcPr>
            <w:tcW w:w="1147" w:type="dxa"/>
            <w:shd w:val="clear" w:color="auto" w:fill="auto"/>
          </w:tcPr>
          <w:p w14:paraId="440EC408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58350A2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1EA9ABA5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6C8016A8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8F22252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Uchwyt na ręczniki papierowe pod zagłówkiem</w:t>
            </w:r>
          </w:p>
        </w:tc>
        <w:tc>
          <w:tcPr>
            <w:tcW w:w="1147" w:type="dxa"/>
            <w:shd w:val="clear" w:color="auto" w:fill="auto"/>
          </w:tcPr>
          <w:p w14:paraId="4C1B5DDC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0EC91FE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49C90CFA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6E2AA1C5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48CF1AF" w14:textId="77777777" w:rsidR="00FB353D" w:rsidRPr="000C3D8A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Przewodowy pilot (sterownik pacjenta)</w:t>
            </w:r>
          </w:p>
        </w:tc>
        <w:tc>
          <w:tcPr>
            <w:tcW w:w="1147" w:type="dxa"/>
            <w:shd w:val="clear" w:color="auto" w:fill="auto"/>
          </w:tcPr>
          <w:p w14:paraId="5E20AECC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6DEBB6D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19F47D7E" w14:textId="77777777" w:rsidTr="00742B8B">
        <w:trPr>
          <w:jc w:val="center"/>
        </w:trPr>
        <w:tc>
          <w:tcPr>
            <w:tcW w:w="709" w:type="dxa"/>
            <w:shd w:val="clear" w:color="auto" w:fill="auto"/>
          </w:tcPr>
          <w:p w14:paraId="4103BE7E" w14:textId="77777777" w:rsidR="00FB353D" w:rsidRPr="000C3D8A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7AFC249" w14:textId="77777777" w:rsidR="00FB353D" w:rsidRPr="000C3D8A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Obicie z materiałów skóropodobnych dostępne w min. 5 kolorach</w:t>
            </w:r>
            <w:r w:rsidRPr="000C3D8A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3CBD548B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0C3D8A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2978" w:type="dxa"/>
            <w:shd w:val="clear" w:color="auto" w:fill="auto"/>
          </w:tcPr>
          <w:p w14:paraId="46613329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0C3D8A" w14:paraId="4E8FD982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7F1D32" w14:textId="77777777" w:rsidR="00FB353D" w:rsidRPr="000C3D8A" w:rsidRDefault="00FB353D" w:rsidP="00742B8B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FB353D" w:rsidRPr="000C3D8A" w14:paraId="17CE462E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1F7" w14:textId="77777777" w:rsidR="00FB353D" w:rsidRPr="000C3D8A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9699" w14:textId="77777777" w:rsidR="00FB353D" w:rsidRPr="000C3D8A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color w:val="auto"/>
                <w:sz w:val="20"/>
                <w:szCs w:val="20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46A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67C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0C3D8A" w14:paraId="72D36F8E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219" w14:textId="77777777" w:rsidR="00FB353D" w:rsidRPr="000C3D8A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3C8D" w14:textId="77777777" w:rsidR="00FB353D" w:rsidRPr="000C3D8A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color w:val="auto"/>
                <w:sz w:val="20"/>
                <w:szCs w:val="20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9D2D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AC8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0C3D8A" w14:paraId="24C983DF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D91" w14:textId="77777777" w:rsidR="00FB353D" w:rsidRPr="000C3D8A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B92" w14:textId="77777777" w:rsidR="00FB353D" w:rsidRPr="000C3D8A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color w:val="auto"/>
                <w:sz w:val="20"/>
                <w:szCs w:val="20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C5FC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61B74C5B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9E8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0C3D8A" w14:paraId="1FF487D2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CA3" w14:textId="77777777" w:rsidR="00FB353D" w:rsidRPr="000C3D8A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61F" w14:textId="77777777" w:rsidR="00FB353D" w:rsidRPr="000C3D8A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color w:val="auto"/>
                <w:sz w:val="20"/>
                <w:szCs w:val="20"/>
              </w:rPr>
              <w:t>Wykaz punktów serwisowych.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253C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5A423DB2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9C5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0C3D8A" w14:paraId="56CC494D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12F" w14:textId="77777777" w:rsidR="00FB353D" w:rsidRPr="000C3D8A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CE6" w14:textId="77777777" w:rsidR="00FB353D" w:rsidRPr="000C3D8A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color w:val="auto"/>
                <w:sz w:val="20"/>
                <w:szCs w:val="20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F92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09E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0C3D8A" w14:paraId="334C0CD3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8E2" w14:textId="77777777" w:rsidR="00FB353D" w:rsidRPr="000C3D8A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51C" w14:textId="77777777" w:rsidR="00FB353D" w:rsidRPr="000C3D8A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color w:val="auto"/>
                <w:sz w:val="20"/>
                <w:szCs w:val="20"/>
              </w:rPr>
              <w:t>Gwarancja min. 24 miesiące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5228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218777BD" w14:textId="77777777" w:rsidR="00FB353D" w:rsidRPr="000C3D8A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C3D8A">
              <w:rPr>
                <w:rFonts w:ascii="Garamond" w:hAnsi="Garamond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D45" w14:textId="77777777" w:rsidR="00FB353D" w:rsidRPr="000C3D8A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4BE5F1D3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A44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74860D7C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362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74B12F8E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2B8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3D24293B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4DA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4602585E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BE9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0D24E745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B93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6304F28D" w14:textId="77777777" w:rsidR="00FB353D" w:rsidRPr="00EB00A7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EB00A7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4FD9F459" w14:textId="77777777" w:rsidR="00FB353D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EB00A7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</w:t>
      </w:r>
    </w:p>
    <w:p w14:paraId="777FCE19" w14:textId="77777777" w:rsidR="00FB353D" w:rsidRPr="00EB00A7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</w:p>
    <w:p w14:paraId="7D129821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EB00A7">
        <w:rPr>
          <w:rFonts w:ascii="Garamond" w:hAnsi="Garamond"/>
          <w:bCs/>
          <w:sz w:val="20"/>
          <w:szCs w:val="20"/>
        </w:rPr>
        <w:t>……………………………………………………………</w:t>
      </w:r>
    </w:p>
    <w:p w14:paraId="4D631E5A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</w:p>
    <w:p w14:paraId="6E903FFB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EB00A7">
        <w:rPr>
          <w:rFonts w:ascii="Garamond" w:hAnsi="Garamond"/>
          <w:bCs/>
          <w:sz w:val="20"/>
          <w:szCs w:val="20"/>
        </w:rPr>
        <w:t xml:space="preserve">  (podpis osoby uprawnionej do reprezentowania Wykonawcy)</w:t>
      </w:r>
    </w:p>
    <w:p w14:paraId="25BE4DF1" w14:textId="77777777" w:rsidR="00FB353D" w:rsidRPr="00B94BE5" w:rsidRDefault="00FB353D" w:rsidP="00FB35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74561FB8" w14:textId="77777777" w:rsidR="008717E6" w:rsidRDefault="008717E6" w:rsidP="008717E6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 do ofert</w:t>
      </w:r>
    </w:p>
    <w:p w14:paraId="10C0D917" w14:textId="77777777" w:rsidR="00FB353D" w:rsidRPr="00B94BE5" w:rsidRDefault="00FB353D" w:rsidP="00FB353D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51550638" w14:textId="77777777" w:rsidR="00FB353D" w:rsidRDefault="00FB353D" w:rsidP="00FB353D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5DC7B65" w14:textId="77777777" w:rsidR="00FB353D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36769E7E" w14:textId="77777777" w:rsidR="00FB353D" w:rsidRPr="001C3F14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7FAB2894" w14:textId="77777777" w:rsidR="00FB353D" w:rsidRPr="00701A1A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701A1A">
        <w:rPr>
          <w:rFonts w:ascii="Garamond" w:hAnsi="Garamond" w:cstheme="minorHAnsi"/>
          <w:b/>
          <w:bCs/>
          <w:sz w:val="20"/>
          <w:szCs w:val="20"/>
        </w:rPr>
        <w:t xml:space="preserve">Część </w:t>
      </w:r>
      <w:r>
        <w:rPr>
          <w:rFonts w:ascii="Garamond" w:hAnsi="Garamond" w:cstheme="minorHAnsi"/>
          <w:b/>
          <w:bCs/>
          <w:sz w:val="20"/>
          <w:szCs w:val="20"/>
        </w:rPr>
        <w:t xml:space="preserve">3 </w:t>
      </w:r>
      <w:r w:rsidRPr="00701A1A">
        <w:rPr>
          <w:rFonts w:ascii="Garamond" w:hAnsi="Garamond" w:cstheme="minorHAnsi"/>
          <w:b/>
          <w:bCs/>
          <w:sz w:val="20"/>
          <w:szCs w:val="20"/>
        </w:rPr>
        <w:t xml:space="preserve"> –  </w:t>
      </w:r>
      <w:r>
        <w:rPr>
          <w:rFonts w:ascii="Garamond" w:hAnsi="Garamond" w:cstheme="minorHAnsi"/>
          <w:b/>
          <w:bCs/>
          <w:sz w:val="20"/>
          <w:szCs w:val="20"/>
        </w:rPr>
        <w:t>Fotel transportowy</w:t>
      </w:r>
      <w:r w:rsidRPr="00701A1A">
        <w:rPr>
          <w:rFonts w:ascii="Garamond" w:hAnsi="Garamond" w:cstheme="minorHAnsi"/>
          <w:b/>
          <w:bCs/>
          <w:sz w:val="20"/>
          <w:szCs w:val="20"/>
        </w:rPr>
        <w:t xml:space="preserve">  2 szt.</w:t>
      </w:r>
    </w:p>
    <w:p w14:paraId="6440A9AE" w14:textId="77777777" w:rsidR="00FB353D" w:rsidRPr="00701A1A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FB353D" w:rsidRPr="001C3F14" w14:paraId="46659215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1FBA520D" w14:textId="77777777" w:rsidR="00FB353D" w:rsidRPr="001C3F14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49EA8E65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FB353D" w:rsidRPr="001C3F14" w14:paraId="22F1770B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41A1FDDB" w14:textId="77777777" w:rsidR="00FB353D" w:rsidRPr="001C3F14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7E94864F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0D852A63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24709BAB" w14:textId="77777777" w:rsidR="00FB353D" w:rsidRPr="001C3F14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0F10AB38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10355C0C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48B7BD6E" w14:textId="77777777" w:rsidR="00FB353D" w:rsidRPr="001C3F14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4BEAF7E8" w14:textId="77777777" w:rsidR="00FB353D" w:rsidRPr="001C3F14" w:rsidRDefault="00FB353D" w:rsidP="00742B8B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6A18E6E3" w14:textId="77777777" w:rsidR="00FB353D" w:rsidRPr="001C3F14" w:rsidRDefault="00FB353D" w:rsidP="00FB353D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85E8AF3" w14:textId="77777777" w:rsidR="00FB353D" w:rsidRPr="001C3F14" w:rsidRDefault="00FB353D" w:rsidP="00FB353D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21"/>
        <w:gridCol w:w="3377"/>
        <w:gridCol w:w="1147"/>
        <w:gridCol w:w="2983"/>
      </w:tblGrid>
      <w:tr w:rsidR="00FB353D" w:rsidRPr="001C3F14" w14:paraId="1AB745D3" w14:textId="77777777" w:rsidTr="008717E6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3E05691D" w14:textId="77777777" w:rsidR="00FB353D" w:rsidRPr="001C3F14" w:rsidRDefault="00FB353D" w:rsidP="00742B8B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709E5965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05D86C0F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5AB6325F" w14:textId="77777777" w:rsidR="00FB353D" w:rsidRPr="001C3F14" w:rsidRDefault="00FB353D" w:rsidP="00742B8B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FB353D" w:rsidRPr="001C3F14" w14:paraId="6899B47E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03FE64EE" w14:textId="77777777" w:rsidR="00FB353D" w:rsidRPr="001C3F14" w:rsidRDefault="00FB353D" w:rsidP="00742B8B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172B78E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38F8AC29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36F1781D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FB353D" w:rsidRPr="001C3F14" w14:paraId="164C8A2E" w14:textId="77777777" w:rsidTr="008717E6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6BAE3C4F" w14:textId="77777777" w:rsidR="00FB353D" w:rsidRPr="001C3F14" w:rsidRDefault="00FB353D" w:rsidP="00742B8B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B353D" w:rsidRPr="001C3F14" w14:paraId="5CC10141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115DB458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2DC5F32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Fotel przeznaczony do przewożenia pacjentów w pozycji siedzącej</w:t>
            </w:r>
          </w:p>
        </w:tc>
        <w:tc>
          <w:tcPr>
            <w:tcW w:w="1147" w:type="dxa"/>
            <w:shd w:val="clear" w:color="auto" w:fill="auto"/>
          </w:tcPr>
          <w:p w14:paraId="6B3CE916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AC6EEB9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359960BC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7359F07A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C6B7EAA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Konstrukcja fotela wykonana ze stali lakierowanej proszkowo w kolorze białym.</w:t>
            </w:r>
          </w:p>
        </w:tc>
        <w:tc>
          <w:tcPr>
            <w:tcW w:w="1147" w:type="dxa"/>
            <w:shd w:val="clear" w:color="auto" w:fill="auto"/>
          </w:tcPr>
          <w:p w14:paraId="22E733D3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ABBE6FE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74BA000B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5820EA8E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1D336C3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 xml:space="preserve">Wyprofilowane siedzisko oraz oparcie fotela wykonane w formie jednolitego odlewu, zaokrąglone (bez ostrych krawędzi i rogów) ze </w:t>
            </w:r>
            <w:r w:rsidRPr="00AD6FAE">
              <w:rPr>
                <w:rFonts w:ascii="Garamond" w:hAnsi="Garamond"/>
                <w:sz w:val="20"/>
                <w:szCs w:val="20"/>
              </w:rPr>
              <w:t xml:space="preserve">zmywalnego, wytłoczonego tworzywa sztucznego bez szwów i łączeń, </w:t>
            </w:r>
            <w:r w:rsidRPr="00AD6FAE">
              <w:rPr>
                <w:rFonts w:ascii="Garamond" w:hAnsi="Garamond" w:cs="Microsoft Sans Serif"/>
                <w:sz w:val="20"/>
                <w:szCs w:val="20"/>
              </w:rPr>
              <w:t xml:space="preserve">o gładkiej powierzchni łatwej do dezynfekcji. </w:t>
            </w:r>
          </w:p>
        </w:tc>
        <w:tc>
          <w:tcPr>
            <w:tcW w:w="1147" w:type="dxa"/>
            <w:shd w:val="clear" w:color="auto" w:fill="auto"/>
          </w:tcPr>
          <w:p w14:paraId="1EE87CE8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80C8E40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1DDED818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1EA09B30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26E3737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Dopuszczalne obciążenie min. 226 kg</w:t>
            </w:r>
          </w:p>
        </w:tc>
        <w:tc>
          <w:tcPr>
            <w:tcW w:w="1147" w:type="dxa"/>
            <w:shd w:val="clear" w:color="auto" w:fill="auto"/>
          </w:tcPr>
          <w:p w14:paraId="2948E3FE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C5F44CA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13786815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0914DAFA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0215C86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Długość całkowita fotela max. 1050 mm</w:t>
            </w:r>
          </w:p>
        </w:tc>
        <w:tc>
          <w:tcPr>
            <w:tcW w:w="1147" w:type="dxa"/>
            <w:shd w:val="clear" w:color="auto" w:fill="auto"/>
          </w:tcPr>
          <w:p w14:paraId="1AE740E5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4B15E38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091ACFA8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0D3DAA06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1B06B18" w14:textId="77777777" w:rsidR="00FB353D" w:rsidRPr="00AD6FAE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Szerokość całkowita fotela max.750  mm</w:t>
            </w:r>
          </w:p>
        </w:tc>
        <w:tc>
          <w:tcPr>
            <w:tcW w:w="1147" w:type="dxa"/>
            <w:shd w:val="clear" w:color="auto" w:fill="auto"/>
          </w:tcPr>
          <w:p w14:paraId="38093310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3F8C141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2B75F34E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649D08DE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76A0642" w14:textId="77777777" w:rsidR="00FB353D" w:rsidRPr="00AD6FAE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Wysokość fotela ze stojakiem na kroplówki max.</w:t>
            </w:r>
            <w:r w:rsidRPr="00AD6F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D6FAE">
              <w:rPr>
                <w:rFonts w:ascii="Garamond" w:hAnsi="Garamond" w:cs="Microsoft Sans Serif"/>
                <w:sz w:val="20"/>
                <w:szCs w:val="20"/>
              </w:rPr>
              <w:t>1870 mm</w:t>
            </w:r>
          </w:p>
        </w:tc>
        <w:tc>
          <w:tcPr>
            <w:tcW w:w="1147" w:type="dxa"/>
            <w:shd w:val="clear" w:color="auto" w:fill="auto"/>
          </w:tcPr>
          <w:p w14:paraId="397F1B79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C4DB06B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13A55FCD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6703C988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7574A37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Szerokość siedziska max.</w:t>
            </w:r>
            <w:r w:rsidRPr="00AD6F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D6FAE">
              <w:rPr>
                <w:rFonts w:ascii="Garamond" w:hAnsi="Garamond" w:cs="Microsoft Sans Serif"/>
                <w:sz w:val="20"/>
                <w:szCs w:val="20"/>
              </w:rPr>
              <w:t>550 mm</w:t>
            </w:r>
          </w:p>
        </w:tc>
        <w:tc>
          <w:tcPr>
            <w:tcW w:w="1147" w:type="dxa"/>
            <w:shd w:val="clear" w:color="auto" w:fill="auto"/>
          </w:tcPr>
          <w:p w14:paraId="0AC6D15D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85A84CD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5949B728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4A58FF35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34375E2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Głębokość siedziska max.</w:t>
            </w:r>
            <w:r w:rsidRPr="00AD6F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D6FAE">
              <w:rPr>
                <w:rFonts w:ascii="Garamond" w:hAnsi="Garamond" w:cs="Microsoft Sans Serif"/>
                <w:sz w:val="20"/>
                <w:szCs w:val="20"/>
              </w:rPr>
              <w:t>500 mm</w:t>
            </w:r>
          </w:p>
        </w:tc>
        <w:tc>
          <w:tcPr>
            <w:tcW w:w="1147" w:type="dxa"/>
            <w:shd w:val="clear" w:color="auto" w:fill="auto"/>
          </w:tcPr>
          <w:p w14:paraId="5E0E52F0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690BA58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20F97047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7C0456AA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D7DAF7E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Wysokość oparcia pleców min.</w:t>
            </w:r>
            <w:r w:rsidRPr="00AD6F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D6FAE">
              <w:rPr>
                <w:rFonts w:ascii="Garamond" w:hAnsi="Garamond" w:cs="Microsoft Sans Serif"/>
                <w:sz w:val="20"/>
                <w:szCs w:val="20"/>
              </w:rPr>
              <w:t>520 mm</w:t>
            </w:r>
          </w:p>
        </w:tc>
        <w:tc>
          <w:tcPr>
            <w:tcW w:w="1147" w:type="dxa"/>
            <w:shd w:val="clear" w:color="auto" w:fill="auto"/>
          </w:tcPr>
          <w:p w14:paraId="69C258CD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FD59D1E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50F6F0D3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1C55083F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52A1210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Długość podłokietników min.</w:t>
            </w:r>
            <w:r w:rsidRPr="00AD6F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D6FAE">
              <w:rPr>
                <w:rFonts w:ascii="Garamond" w:hAnsi="Garamond" w:cs="Microsoft Sans Serif"/>
                <w:sz w:val="20"/>
                <w:szCs w:val="20"/>
              </w:rPr>
              <w:t>500 mm</w:t>
            </w:r>
          </w:p>
        </w:tc>
        <w:tc>
          <w:tcPr>
            <w:tcW w:w="1147" w:type="dxa"/>
            <w:shd w:val="clear" w:color="auto" w:fill="auto"/>
          </w:tcPr>
          <w:p w14:paraId="3A0393A1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435A96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72D43B8B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2C81C1AB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8EF8FFF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Możliwość mycia  ciśnieniowego fotela</w:t>
            </w:r>
          </w:p>
        </w:tc>
        <w:tc>
          <w:tcPr>
            <w:tcW w:w="1147" w:type="dxa"/>
            <w:shd w:val="clear" w:color="auto" w:fill="auto"/>
          </w:tcPr>
          <w:p w14:paraId="6973D910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C5B3A31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26776A6B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52FD4A37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A151099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 xml:space="preserve">Wyprofilowane rączki do prowadzenia fotela  powlekane materiałem antypoślizgowym umożliwiające personelowi ustawienie łokci pod </w:t>
            </w:r>
            <w:r w:rsidRPr="00AD6FAE">
              <w:rPr>
                <w:rFonts w:ascii="Garamond" w:hAnsi="Garamond" w:cs="Microsoft Sans Serif"/>
                <w:sz w:val="20"/>
                <w:szCs w:val="20"/>
              </w:rPr>
              <w:lastRenderedPageBreak/>
              <w:t>ergonomicznym kątem 90° podczas transportu niezależnie od wzrostu personelu.</w:t>
            </w:r>
          </w:p>
        </w:tc>
        <w:tc>
          <w:tcPr>
            <w:tcW w:w="1147" w:type="dxa"/>
            <w:shd w:val="clear" w:color="auto" w:fill="auto"/>
          </w:tcPr>
          <w:p w14:paraId="752A97A5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lastRenderedPageBreak/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E087B84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4D5F0E4F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4E3A6143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0B231BD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Wózek wyposażony w duże pełne koła tylne o średnicy co najmniej 30 cm zwiększające manewrowość fotela,  antystatyczne, bez widocznej metalowej osi obrotu zaopatrzone w całkowite osłony  zabezpieczające mechanizm kół przed zanieczyszczeniem oraz koła przednie skrętne o średnicy co najmniej 12 cm</w:t>
            </w:r>
          </w:p>
        </w:tc>
        <w:tc>
          <w:tcPr>
            <w:tcW w:w="1147" w:type="dxa"/>
            <w:shd w:val="clear" w:color="auto" w:fill="auto"/>
          </w:tcPr>
          <w:p w14:paraId="3F2AF6CD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E4AF9D3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03E48AEB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52B4D3E0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E3116C8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bookmarkStart w:id="0" w:name="OLE_LINK5"/>
            <w:r w:rsidRPr="00AD6FAE">
              <w:rPr>
                <w:rFonts w:ascii="Garamond" w:hAnsi="Garamond"/>
                <w:sz w:val="20"/>
                <w:szCs w:val="20"/>
              </w:rPr>
              <w:t>Wózek wyposażony w centralny hamulec nożny</w:t>
            </w:r>
            <w:bookmarkEnd w:id="0"/>
            <w:r w:rsidRPr="00AD6FAE">
              <w:rPr>
                <w:rFonts w:ascii="Garamond" w:hAnsi="Garamond"/>
                <w:sz w:val="20"/>
                <w:szCs w:val="20"/>
              </w:rPr>
              <w:t xml:space="preserve">. Zamknięta konstrukcja chroni mechanizm hamulca przed wpływem zmiennych czynników zewnętrznych. </w:t>
            </w:r>
          </w:p>
        </w:tc>
        <w:tc>
          <w:tcPr>
            <w:tcW w:w="1147" w:type="dxa"/>
            <w:shd w:val="clear" w:color="auto" w:fill="auto"/>
          </w:tcPr>
          <w:p w14:paraId="3C43F1C4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59EB077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799C22D6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71B209FF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636776B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/>
                <w:sz w:val="20"/>
                <w:szCs w:val="20"/>
              </w:rPr>
              <w:t>Wózek wyposażony w 2 przyciski funkcyjne nożne : hamulec i jazda kierunkowa.</w:t>
            </w:r>
          </w:p>
        </w:tc>
        <w:tc>
          <w:tcPr>
            <w:tcW w:w="1147" w:type="dxa"/>
            <w:shd w:val="clear" w:color="auto" w:fill="auto"/>
          </w:tcPr>
          <w:p w14:paraId="02902069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E381C21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7C9718F0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75F15E74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7C18BF0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Odchylane i wyprofilowane podłokietniki zapewniające wyższy i dłuższy punkt podparcia dla pacjenta ułatwiające wsiadanie oraz zsiadanie z fotela. Podłokietniki odchylane poza oparcie pleców zapewniające lepszy dostęp do pacjenta.</w:t>
            </w:r>
          </w:p>
        </w:tc>
        <w:tc>
          <w:tcPr>
            <w:tcW w:w="1147" w:type="dxa"/>
            <w:shd w:val="clear" w:color="auto" w:fill="auto"/>
          </w:tcPr>
          <w:p w14:paraId="67226381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D504C97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44DE86FD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4BA4B875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945315B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Jednokolorowe punkty aktywacyjne wskazujące wszystkie elementy ruchome fotela,  ale nieodłączalne znacząco ułatwiające obsługę fotela.</w:t>
            </w:r>
          </w:p>
        </w:tc>
        <w:tc>
          <w:tcPr>
            <w:tcW w:w="1147" w:type="dxa"/>
            <w:shd w:val="clear" w:color="auto" w:fill="auto"/>
          </w:tcPr>
          <w:p w14:paraId="3E832329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7E8B116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30DAFE08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27ED6444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92C3BB3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Automatycznie składane podnóżki z funkcją odwodzenia na boki zmniejszają ryzyko potknięcia i zwiększają dostęp do pacjenta. Podnóżki powlekane wyprofilowanym materiałem antypoślizgowym. Wypustki w podnóżkach obsługiwane stopą umożliwiają personelowi umieszczenie pacjenta w fotelu bez zbędnego schylania się i dotykania podnóżków, co zapobiega przeniesieniu drobnoustrojów</w:t>
            </w:r>
          </w:p>
        </w:tc>
        <w:tc>
          <w:tcPr>
            <w:tcW w:w="1147" w:type="dxa"/>
            <w:shd w:val="clear" w:color="auto" w:fill="auto"/>
          </w:tcPr>
          <w:p w14:paraId="10FB284F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E460FDB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654D19DA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5C503898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C980832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 xml:space="preserve">Kółka </w:t>
            </w:r>
            <w:proofErr w:type="spellStart"/>
            <w:r w:rsidRPr="00AD6FAE">
              <w:rPr>
                <w:rFonts w:ascii="Garamond" w:hAnsi="Garamond" w:cs="Microsoft Sans Serif"/>
                <w:sz w:val="20"/>
                <w:szCs w:val="20"/>
              </w:rPr>
              <w:t>przeciwwywrotne</w:t>
            </w:r>
            <w:proofErr w:type="spellEnd"/>
            <w:r w:rsidRPr="00AD6FAE">
              <w:rPr>
                <w:rFonts w:ascii="Garamond" w:hAnsi="Garamond" w:cs="Microsoft Sans Serif"/>
                <w:sz w:val="20"/>
                <w:szCs w:val="20"/>
              </w:rPr>
              <w:t xml:space="preserve"> wbudowane w ramę fotela zwiększające stabilność i bezpieczeństwo pacjenta i personelu.</w:t>
            </w:r>
          </w:p>
        </w:tc>
        <w:tc>
          <w:tcPr>
            <w:tcW w:w="1147" w:type="dxa"/>
            <w:shd w:val="clear" w:color="auto" w:fill="auto"/>
          </w:tcPr>
          <w:p w14:paraId="3F7F2BFF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CC7BA92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34476205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59E59D7B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8D756FE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Sztywna rama umożliwiająca wsuwanie jednego fotela w drugi zmniejsza ryzyko kradzieży i oszczędza miejsce w placówce.</w:t>
            </w:r>
          </w:p>
        </w:tc>
        <w:tc>
          <w:tcPr>
            <w:tcW w:w="1147" w:type="dxa"/>
            <w:shd w:val="clear" w:color="auto" w:fill="auto"/>
          </w:tcPr>
          <w:p w14:paraId="583129E9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121AF1A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04F27876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3188311C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0D0CA19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Uchwyt na kartę montowany za oparciem fotela. Otwarta konstrukcja ułatwia czyszczenie uchwytu.</w:t>
            </w:r>
          </w:p>
        </w:tc>
        <w:tc>
          <w:tcPr>
            <w:tcW w:w="1147" w:type="dxa"/>
            <w:shd w:val="clear" w:color="auto" w:fill="auto"/>
          </w:tcPr>
          <w:p w14:paraId="74E6137F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986D6FD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681EAB5B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65040475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62BE22E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Uchwyty na worki na mocz montowane bezpośrednio pod siedziskiem</w:t>
            </w:r>
          </w:p>
        </w:tc>
        <w:tc>
          <w:tcPr>
            <w:tcW w:w="1147" w:type="dxa"/>
            <w:shd w:val="clear" w:color="auto" w:fill="auto"/>
          </w:tcPr>
          <w:p w14:paraId="3C90EB35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E9C2AB2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1C3F14" w14:paraId="6264A5D3" w14:textId="77777777" w:rsidTr="008717E6">
        <w:trPr>
          <w:jc w:val="center"/>
        </w:trPr>
        <w:tc>
          <w:tcPr>
            <w:tcW w:w="704" w:type="dxa"/>
            <w:shd w:val="clear" w:color="auto" w:fill="auto"/>
          </w:tcPr>
          <w:p w14:paraId="7BA0A0D7" w14:textId="77777777" w:rsidR="00FB353D" w:rsidRPr="00AD6FAE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C474FB1" w14:textId="77777777" w:rsidR="00FB353D" w:rsidRPr="00AD6FAE" w:rsidRDefault="00FB353D" w:rsidP="00742B8B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AD6FAE">
              <w:rPr>
                <w:rFonts w:ascii="Garamond" w:hAnsi="Garamond" w:cs="Microsoft Sans Serif"/>
                <w:sz w:val="20"/>
                <w:szCs w:val="20"/>
              </w:rPr>
              <w:t>Chromowany stojak na kroplówki montowany na stałe , odporny na rdzewienie, o grubości 2,5 cm., nieskładany. Załączona okrągła końcówka stojaka z min. 5 haczykami. Końcówka z haczykami dostępna w  min. 6 kolorach umożliwiających identyfikacje na oddziałach.</w:t>
            </w:r>
          </w:p>
        </w:tc>
        <w:tc>
          <w:tcPr>
            <w:tcW w:w="1147" w:type="dxa"/>
            <w:shd w:val="clear" w:color="auto" w:fill="auto"/>
          </w:tcPr>
          <w:p w14:paraId="36C90F3F" w14:textId="77777777" w:rsidR="00FB353D" w:rsidRPr="001C3F14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A5AA479" w14:textId="77777777" w:rsidR="00FB353D" w:rsidRPr="001C3F14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B94BE5" w14:paraId="3F04ABE7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3A70C2" w14:textId="77777777" w:rsidR="00FB353D" w:rsidRPr="00B94BE5" w:rsidRDefault="00FB353D" w:rsidP="00742B8B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FB353D" w:rsidRPr="00B94BE5" w14:paraId="3A90849C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633" w14:textId="77777777" w:rsidR="00FB353D" w:rsidRPr="00B94BE5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1EBC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color w:val="auto"/>
                <w:sz w:val="20"/>
                <w:szCs w:val="20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B5B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095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6F1EDF3E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C27" w14:textId="77777777" w:rsidR="00FB353D" w:rsidRPr="00B94BE5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8F1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color w:val="auto"/>
                <w:sz w:val="20"/>
                <w:szCs w:val="20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184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A7B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37BD6095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035" w14:textId="77777777" w:rsidR="00FB353D" w:rsidRPr="00B94BE5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1D46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color w:val="auto"/>
                <w:sz w:val="20"/>
                <w:szCs w:val="20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CCDD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760C0A3B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25E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254DBFC0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533" w14:textId="77777777" w:rsidR="00FB353D" w:rsidRPr="00B94BE5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63E5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color w:val="auto"/>
                <w:sz w:val="20"/>
                <w:szCs w:val="20"/>
              </w:rPr>
              <w:t>Wykaz punktów serwisowych.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777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0E8C7998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9E3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2A57A5A3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AC3" w14:textId="77777777" w:rsidR="00FB353D" w:rsidRPr="00B94BE5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5A7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color w:val="auto"/>
                <w:sz w:val="20"/>
                <w:szCs w:val="20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733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013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22D77019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28C" w14:textId="77777777" w:rsidR="00FB353D" w:rsidRPr="00B94BE5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7E1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color w:val="auto"/>
                <w:sz w:val="20"/>
                <w:szCs w:val="20"/>
              </w:rPr>
              <w:t>Gwarancja min. 24 miesiące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F53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785A398C" w14:textId="77777777" w:rsidR="00FB353D" w:rsidRPr="00B94BE5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B1E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8717E6" w:rsidRPr="00B94BE5" w14:paraId="7BF66B83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2EB" w14:textId="77777777" w:rsidR="008717E6" w:rsidRDefault="008717E6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0FE8FE07" w14:textId="77777777" w:rsidR="008717E6" w:rsidRPr="000A6514" w:rsidRDefault="008717E6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F0C" w14:textId="77777777" w:rsidR="008717E6" w:rsidRPr="00B94BE5" w:rsidRDefault="008717E6" w:rsidP="00742B8B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8717E6" w:rsidRPr="00B94BE5" w14:paraId="410D9F6E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00B" w14:textId="77777777" w:rsidR="008717E6" w:rsidRDefault="008717E6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6447FEC9" w14:textId="77777777" w:rsidR="008717E6" w:rsidRPr="000A6514" w:rsidRDefault="008717E6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83A" w14:textId="77777777" w:rsidR="008717E6" w:rsidRPr="00B94BE5" w:rsidRDefault="008717E6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8717E6" w:rsidRPr="00B94BE5" w14:paraId="2DC461FC" w14:textId="77777777" w:rsidTr="008717E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7F1" w14:textId="77777777" w:rsidR="008717E6" w:rsidRDefault="008717E6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0FFF7F3F" w14:textId="77777777" w:rsidR="008717E6" w:rsidRPr="000A6514" w:rsidRDefault="008717E6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D6E" w14:textId="77777777" w:rsidR="008717E6" w:rsidRPr="00B94BE5" w:rsidRDefault="008717E6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5B5CE86B" w14:textId="77777777" w:rsidR="00FB353D" w:rsidRPr="00B94BE5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164D459D" w14:textId="77777777" w:rsidR="00FB353D" w:rsidRPr="00B94BE5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2D744B5D" w14:textId="77777777" w:rsidR="00FB353D" w:rsidRDefault="00FB353D" w:rsidP="00FB353D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17BF285" w14:textId="77777777" w:rsidR="00FB353D" w:rsidRPr="00B94BE5" w:rsidRDefault="00FB353D" w:rsidP="00FB353D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B13B9F2" w14:textId="77777777" w:rsidR="00FB353D" w:rsidRPr="00B94BE5" w:rsidRDefault="00FB353D" w:rsidP="00FB353D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ED16CC0" w14:textId="77777777" w:rsidR="00FB353D" w:rsidRDefault="00FB353D" w:rsidP="00FB353D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……………………………………………………………</w:t>
      </w:r>
    </w:p>
    <w:p w14:paraId="7345FB0E" w14:textId="77777777" w:rsidR="00FB353D" w:rsidRDefault="00FB353D" w:rsidP="00FB353D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</w:p>
    <w:p w14:paraId="5EBD4B49" w14:textId="77777777" w:rsidR="00FB353D" w:rsidRPr="00B94BE5" w:rsidRDefault="00FB353D" w:rsidP="00FB353D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lastRenderedPageBreak/>
        <w:t xml:space="preserve">  </w:t>
      </w:r>
      <w:r>
        <w:rPr>
          <w:rFonts w:ascii="Garamond" w:hAnsi="Garamond"/>
          <w:bCs/>
          <w:sz w:val="20"/>
          <w:szCs w:val="20"/>
        </w:rPr>
        <w:t>(podpis osoby uprawnionej do reprezentowania Wykonawcy)</w:t>
      </w:r>
    </w:p>
    <w:p w14:paraId="1EFE0B75" w14:textId="77777777" w:rsidR="00FB353D" w:rsidRPr="00B94BE5" w:rsidRDefault="00FB353D" w:rsidP="00FB353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30A5C7A" w14:textId="77777777" w:rsidR="00FB353D" w:rsidRPr="00B94BE5" w:rsidRDefault="00FB353D" w:rsidP="00FB353D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E036F6C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EB00A7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4</w:t>
      </w:r>
      <w:r w:rsidRPr="00EB00A7">
        <w:rPr>
          <w:rFonts w:ascii="Garamond" w:hAnsi="Garamond" w:cstheme="minorHAnsi"/>
          <w:b/>
          <w:bCs/>
          <w:sz w:val="20"/>
          <w:szCs w:val="20"/>
        </w:rPr>
        <w:t xml:space="preserve"> do ofert</w:t>
      </w:r>
    </w:p>
    <w:p w14:paraId="24D64C57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4C3B71BB" w14:textId="77777777" w:rsidR="00FB353D" w:rsidRPr="000968A2" w:rsidRDefault="00FB353D" w:rsidP="00FB35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EB00A7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1F8701C1" w14:textId="77777777" w:rsidR="00FB353D" w:rsidRPr="00EB00A7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EB00A7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195B1565" w14:textId="77777777" w:rsidR="00FB353D" w:rsidRPr="00EB00A7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565073B8" w14:textId="77777777" w:rsidR="00FB353D" w:rsidRPr="00EB00A7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EB00A7">
        <w:rPr>
          <w:rFonts w:ascii="Garamond" w:hAnsi="Garamond" w:cstheme="minorHAnsi"/>
          <w:b/>
          <w:bCs/>
          <w:sz w:val="20"/>
          <w:szCs w:val="20"/>
        </w:rPr>
        <w:t xml:space="preserve">Część 4 –  Przenośny system pętli indukcyjnej </w:t>
      </w:r>
      <w:r>
        <w:rPr>
          <w:rFonts w:ascii="Garamond" w:hAnsi="Garamond" w:cstheme="minorHAnsi"/>
          <w:b/>
          <w:bCs/>
          <w:sz w:val="20"/>
          <w:szCs w:val="20"/>
        </w:rPr>
        <w:t>–</w:t>
      </w:r>
      <w:r w:rsidRPr="00EB00A7">
        <w:rPr>
          <w:rFonts w:ascii="Garamond" w:hAnsi="Garamond" w:cstheme="minorHAnsi"/>
          <w:b/>
          <w:bCs/>
          <w:sz w:val="20"/>
          <w:szCs w:val="20"/>
        </w:rPr>
        <w:t xml:space="preserve"> 2 szt.</w:t>
      </w:r>
    </w:p>
    <w:p w14:paraId="6774443D" w14:textId="77777777" w:rsidR="00FB353D" w:rsidRPr="00EB00A7" w:rsidRDefault="00FB353D" w:rsidP="00FB353D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FB353D" w:rsidRPr="00EB00A7" w14:paraId="49F132FB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726AD5AA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0793BE1E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FB353D" w:rsidRPr="00EB00A7" w14:paraId="4597C6E0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453D95DC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66AAE81E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0E397E81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6AB56281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4B90D49E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00AE5953" w14:textId="77777777" w:rsidTr="00742B8B">
        <w:tc>
          <w:tcPr>
            <w:tcW w:w="3545" w:type="dxa"/>
            <w:shd w:val="clear" w:color="auto" w:fill="C5E0B3" w:themeFill="accent6" w:themeFillTint="66"/>
          </w:tcPr>
          <w:p w14:paraId="4EB6CAD1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558F975B" w14:textId="77777777" w:rsidR="00FB353D" w:rsidRPr="00EB00A7" w:rsidRDefault="00FB353D" w:rsidP="00742B8B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3BA581C5" w14:textId="77777777" w:rsidR="00FB353D" w:rsidRPr="00EB00A7" w:rsidRDefault="00FB353D" w:rsidP="00FB353D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7703A62" w14:textId="77777777" w:rsidR="00FB353D" w:rsidRPr="00EB00A7" w:rsidRDefault="00FB353D" w:rsidP="00FB353D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6"/>
        <w:gridCol w:w="3382"/>
        <w:gridCol w:w="1147"/>
        <w:gridCol w:w="2978"/>
      </w:tblGrid>
      <w:tr w:rsidR="00FB353D" w:rsidRPr="00EB00A7" w14:paraId="06A7EA59" w14:textId="77777777" w:rsidTr="00742B8B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077CA26A" w14:textId="77777777" w:rsidR="00FB353D" w:rsidRPr="00EB00A7" w:rsidRDefault="00FB353D" w:rsidP="00742B8B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536F63B2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73507D6D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71E8AFA9" w14:textId="77777777" w:rsidR="00FB353D" w:rsidRPr="00EB00A7" w:rsidRDefault="00FB353D" w:rsidP="00742B8B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FB353D" w:rsidRPr="00EB00A7" w14:paraId="13BCB57E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72D606DC" w14:textId="77777777" w:rsidR="00FB353D" w:rsidRPr="00EB00A7" w:rsidRDefault="00FB353D" w:rsidP="00742B8B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00A7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7D21E69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00A7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72E5589D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00A7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3858142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00A7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FB353D" w:rsidRPr="00EB00A7" w14:paraId="0410A90D" w14:textId="77777777" w:rsidTr="00742B8B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498B678F" w14:textId="77777777" w:rsidR="00FB353D" w:rsidRPr="00EB00A7" w:rsidRDefault="00FB353D" w:rsidP="00742B8B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FB353D" w:rsidRPr="00EB00A7" w14:paraId="6F7BD82C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0E3211DF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1E449B1" w14:textId="77777777" w:rsidR="00FB353D" w:rsidRPr="00EB00A7" w:rsidRDefault="00FB353D" w:rsidP="00742B8B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budowana pętla działająca do 2 metrów od urządzenia</w:t>
            </w:r>
          </w:p>
        </w:tc>
        <w:tc>
          <w:tcPr>
            <w:tcW w:w="1147" w:type="dxa"/>
            <w:shd w:val="clear" w:color="auto" w:fill="auto"/>
          </w:tcPr>
          <w:p w14:paraId="1DEBCF30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A782DA4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78A4C4DA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7D2109E4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7855E0B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P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rosta w obsłudze i szybko osiąga gotowość do użytku</w:t>
            </w:r>
          </w:p>
        </w:tc>
        <w:tc>
          <w:tcPr>
            <w:tcW w:w="1147" w:type="dxa"/>
            <w:shd w:val="clear" w:color="auto" w:fill="auto"/>
          </w:tcPr>
          <w:p w14:paraId="5275D3B1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470558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0C9E4743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6420CEC3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9A8FA83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2 wejścia typu </w:t>
            </w:r>
            <w:proofErr w:type="spellStart"/>
            <w:r w:rsidRPr="00EB00A7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jack</w:t>
            </w:r>
            <w:proofErr w:type="spellEnd"/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3,5 mm</w:t>
            </w:r>
          </w:p>
        </w:tc>
        <w:tc>
          <w:tcPr>
            <w:tcW w:w="1147" w:type="dxa"/>
            <w:shd w:val="clear" w:color="auto" w:fill="auto"/>
          </w:tcPr>
          <w:p w14:paraId="429F4E1A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4842577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7FB53C79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2F2080BA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CF71991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Wymiary 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gabaryty 37x26x16,5 cm, waga 1990g</w:t>
            </w:r>
          </w:p>
        </w:tc>
        <w:tc>
          <w:tcPr>
            <w:tcW w:w="1147" w:type="dxa"/>
            <w:shd w:val="clear" w:color="auto" w:fill="auto"/>
          </w:tcPr>
          <w:p w14:paraId="7E9C99C7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8C459C8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6ED697DC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66DDE098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8FE241F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F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iltr L, N, H</w:t>
            </w:r>
          </w:p>
        </w:tc>
        <w:tc>
          <w:tcPr>
            <w:tcW w:w="1147" w:type="dxa"/>
            <w:shd w:val="clear" w:color="auto" w:fill="auto"/>
          </w:tcPr>
          <w:p w14:paraId="78BCB198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9F6097A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520C9AB8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398CCD95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9B78DF1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R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egulacja wzmocnienia</w:t>
            </w:r>
          </w:p>
        </w:tc>
        <w:tc>
          <w:tcPr>
            <w:tcW w:w="1147" w:type="dxa"/>
            <w:shd w:val="clear" w:color="auto" w:fill="auto"/>
          </w:tcPr>
          <w:p w14:paraId="41CD34F6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875961C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37B1E4A8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48986A12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A2A1D97" w14:textId="77777777" w:rsidR="00FB353D" w:rsidRPr="00EB00A7" w:rsidRDefault="00FB353D" w:rsidP="00742B8B">
            <w:pPr>
              <w:spacing w:after="0" w:line="36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R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egulacja tonów</w:t>
            </w:r>
          </w:p>
        </w:tc>
        <w:tc>
          <w:tcPr>
            <w:tcW w:w="1147" w:type="dxa"/>
            <w:shd w:val="clear" w:color="auto" w:fill="auto"/>
          </w:tcPr>
          <w:p w14:paraId="5CBDF6A8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EAC6BD6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75A3B7C1" w14:textId="77777777" w:rsidTr="00742B8B">
        <w:trPr>
          <w:trHeight w:val="310"/>
          <w:jc w:val="center"/>
        </w:trPr>
        <w:tc>
          <w:tcPr>
            <w:tcW w:w="704" w:type="dxa"/>
            <w:shd w:val="clear" w:color="auto" w:fill="auto"/>
          </w:tcPr>
          <w:p w14:paraId="3E9DDADF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8E26EAF" w14:textId="77777777" w:rsidR="00FB353D" w:rsidRPr="00EB00A7" w:rsidRDefault="00FB353D" w:rsidP="00742B8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Z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godny z najnowszymi normami: EN60118-4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(lub równoważną)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31BD08F7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C0DB9F5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3799FBB6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24CD5975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4ED982B" w14:textId="77777777" w:rsidR="00FB353D" w:rsidRPr="00EB00A7" w:rsidRDefault="00FB353D" w:rsidP="00742B8B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Urządzenie z wbudowanym mikrofonem,</w:t>
            </w:r>
          </w:p>
        </w:tc>
        <w:tc>
          <w:tcPr>
            <w:tcW w:w="1147" w:type="dxa"/>
            <w:shd w:val="clear" w:color="auto" w:fill="auto"/>
          </w:tcPr>
          <w:p w14:paraId="59F3B270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5116699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5C4B15EB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295A3FF9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654F88B" w14:textId="77777777" w:rsidR="00FB353D" w:rsidRPr="00EB00A7" w:rsidRDefault="00FB353D" w:rsidP="00742B8B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Z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asilacz 12vDC </w:t>
            </w:r>
          </w:p>
        </w:tc>
        <w:tc>
          <w:tcPr>
            <w:tcW w:w="1147" w:type="dxa"/>
            <w:shd w:val="clear" w:color="auto" w:fill="auto"/>
          </w:tcPr>
          <w:p w14:paraId="04CFB21C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EB00A7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F085D5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23A79B3A" w14:textId="77777777" w:rsidTr="00742B8B">
        <w:trPr>
          <w:jc w:val="center"/>
        </w:trPr>
        <w:tc>
          <w:tcPr>
            <w:tcW w:w="704" w:type="dxa"/>
            <w:shd w:val="clear" w:color="auto" w:fill="auto"/>
          </w:tcPr>
          <w:p w14:paraId="4794B488" w14:textId="77777777" w:rsidR="00FB353D" w:rsidRPr="00EB00A7" w:rsidRDefault="00FB353D" w:rsidP="00742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EDEAF48" w14:textId="77777777" w:rsidR="00FB353D" w:rsidRPr="00EB00A7" w:rsidRDefault="00FB353D" w:rsidP="00742B8B">
            <w:pPr>
              <w:spacing w:after="0" w:line="36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Z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estaw nalep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e</w:t>
            </w:r>
            <w:r w:rsidRPr="00EB00A7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 z piktogramami do oznaczenia stanowiska</w:t>
            </w:r>
          </w:p>
        </w:tc>
        <w:tc>
          <w:tcPr>
            <w:tcW w:w="1147" w:type="dxa"/>
            <w:shd w:val="clear" w:color="auto" w:fill="auto"/>
          </w:tcPr>
          <w:p w14:paraId="2FF729E2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14:paraId="380E9CF1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B353D" w:rsidRPr="00EB00A7" w14:paraId="7FB5944E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FAB318" w14:textId="77777777" w:rsidR="00FB353D" w:rsidRPr="00EB00A7" w:rsidRDefault="00FB353D" w:rsidP="00742B8B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FB353D" w:rsidRPr="00EB00A7" w14:paraId="34028A16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673" w14:textId="77777777" w:rsidR="00FB353D" w:rsidRPr="00EB00A7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C31" w14:textId="77777777" w:rsidR="00FB353D" w:rsidRPr="00EB00A7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color w:val="auto"/>
                <w:sz w:val="20"/>
                <w:szCs w:val="20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BBB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5EF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EB00A7" w14:paraId="7B084CA4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5FF" w14:textId="77777777" w:rsidR="00FB353D" w:rsidRPr="00EB00A7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6D4" w14:textId="77777777" w:rsidR="00FB353D" w:rsidRPr="00EB00A7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color w:val="auto"/>
                <w:sz w:val="20"/>
                <w:szCs w:val="20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223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Min. 2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A93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EB00A7" w14:paraId="6393B507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75C" w14:textId="77777777" w:rsidR="00FB353D" w:rsidRPr="00EB00A7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78F" w14:textId="77777777" w:rsidR="00FB353D" w:rsidRPr="00EB00A7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color w:val="auto"/>
                <w:sz w:val="20"/>
                <w:szCs w:val="20"/>
              </w:rPr>
              <w:t>Wykaz punktów serwisowych.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06C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6AA7B24B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D6E4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EB00A7" w14:paraId="52A33057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355" w14:textId="77777777" w:rsidR="00FB353D" w:rsidRPr="00EB00A7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C09" w14:textId="77777777" w:rsidR="00FB353D" w:rsidRPr="00EB00A7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color w:val="auto"/>
                <w:sz w:val="20"/>
                <w:szCs w:val="20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C09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C25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EB00A7" w14:paraId="04C51138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ED5" w14:textId="77777777" w:rsidR="00FB353D" w:rsidRPr="00EB00A7" w:rsidRDefault="00FB353D" w:rsidP="00742B8B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FA6D" w14:textId="77777777" w:rsidR="00FB353D" w:rsidRPr="00EB00A7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color w:val="auto"/>
                <w:sz w:val="20"/>
                <w:szCs w:val="20"/>
              </w:rPr>
              <w:t>Gwarancja min. 24 miesiące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AC3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 xml:space="preserve">TAK, </w:t>
            </w:r>
          </w:p>
          <w:p w14:paraId="7B2F8BB8" w14:textId="77777777" w:rsidR="00FB353D" w:rsidRPr="00EB00A7" w:rsidRDefault="00FB353D" w:rsidP="00742B8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EB00A7">
              <w:rPr>
                <w:rFonts w:ascii="Garamond" w:hAnsi="Garamond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CB9" w14:textId="77777777" w:rsidR="00FB353D" w:rsidRPr="00EB00A7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1748EBC2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610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7C50B76F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34C" w14:textId="77777777" w:rsidR="00FB353D" w:rsidRPr="00B94BE5" w:rsidRDefault="00FB353D" w:rsidP="00742B8B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0C3C8EC9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073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237A66DA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254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FB353D" w:rsidRPr="00B94BE5" w14:paraId="00106834" w14:textId="77777777" w:rsidTr="00742B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653" w14:textId="77777777" w:rsidR="00FB353D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16E84590" w14:textId="77777777" w:rsidR="00FB353D" w:rsidRPr="000A6514" w:rsidRDefault="00FB353D" w:rsidP="00742B8B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CC2" w14:textId="77777777" w:rsidR="00FB353D" w:rsidRPr="00B94BE5" w:rsidRDefault="00FB353D" w:rsidP="00742B8B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107A51AF" w14:textId="77777777" w:rsidR="00FB353D" w:rsidRPr="00EB00A7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EB00A7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3F9C624B" w14:textId="77777777" w:rsidR="00FB353D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EB00A7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</w:t>
      </w:r>
    </w:p>
    <w:p w14:paraId="6D73B5D2" w14:textId="77777777" w:rsidR="00FB353D" w:rsidRPr="00EB00A7" w:rsidRDefault="00FB353D" w:rsidP="00FB353D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</w:p>
    <w:p w14:paraId="0B133A78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EB00A7">
        <w:rPr>
          <w:rFonts w:ascii="Garamond" w:hAnsi="Garamond"/>
          <w:bCs/>
          <w:sz w:val="20"/>
          <w:szCs w:val="20"/>
        </w:rPr>
        <w:t>……………………………………………………………</w:t>
      </w:r>
    </w:p>
    <w:p w14:paraId="7BB6C6C3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</w:p>
    <w:p w14:paraId="2DF41762" w14:textId="77777777" w:rsidR="00FB353D" w:rsidRPr="00EB00A7" w:rsidRDefault="00FB353D" w:rsidP="00FB353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EB00A7">
        <w:rPr>
          <w:rFonts w:ascii="Garamond" w:hAnsi="Garamond"/>
          <w:bCs/>
          <w:sz w:val="20"/>
          <w:szCs w:val="20"/>
        </w:rPr>
        <w:t xml:space="preserve">  (podpis osoby uprawnionej do reprezentowania Wykonawcy)</w:t>
      </w:r>
    </w:p>
    <w:p w14:paraId="0831DDDA" w14:textId="77777777" w:rsidR="00FB353D" w:rsidRDefault="00FB353D" w:rsidP="00FB353D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25F7517A" w14:textId="1AD785DB" w:rsidR="00AB4973" w:rsidRPr="00B94BE5" w:rsidRDefault="00AB4973" w:rsidP="00B94BE5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sectPr w:rsidR="00AB4973" w:rsidRPr="00B94BE5" w:rsidSect="0031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DFAA" w14:textId="77777777" w:rsidR="00BB434A" w:rsidRDefault="00BB434A" w:rsidP="009F0333">
      <w:pPr>
        <w:spacing w:after="0" w:line="240" w:lineRule="auto"/>
      </w:pPr>
      <w:r>
        <w:separator/>
      </w:r>
    </w:p>
  </w:endnote>
  <w:endnote w:type="continuationSeparator" w:id="0">
    <w:p w14:paraId="59624AF6" w14:textId="77777777" w:rsidR="00BB434A" w:rsidRDefault="00BB434A" w:rsidP="009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67A6" w14:textId="77777777" w:rsidR="00BB434A" w:rsidRDefault="00BB434A" w:rsidP="009F0333">
      <w:pPr>
        <w:spacing w:after="0" w:line="240" w:lineRule="auto"/>
      </w:pPr>
      <w:r>
        <w:separator/>
      </w:r>
    </w:p>
  </w:footnote>
  <w:footnote w:type="continuationSeparator" w:id="0">
    <w:p w14:paraId="4122DFA5" w14:textId="77777777" w:rsidR="00BB434A" w:rsidRDefault="00BB434A" w:rsidP="009F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71540298">
    <w:abstractNumId w:val="0"/>
  </w:num>
  <w:num w:numId="2" w16cid:durableId="1848716720">
    <w:abstractNumId w:val="3"/>
  </w:num>
  <w:num w:numId="3" w16cid:durableId="1223056777">
    <w:abstractNumId w:val="1"/>
  </w:num>
  <w:num w:numId="4" w16cid:durableId="14160717">
    <w:abstractNumId w:val="2"/>
  </w:num>
  <w:num w:numId="5" w16cid:durableId="770005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16"/>
    <w:rsid w:val="0000298E"/>
    <w:rsid w:val="00004174"/>
    <w:rsid w:val="00006B62"/>
    <w:rsid w:val="000163A5"/>
    <w:rsid w:val="00017129"/>
    <w:rsid w:val="00017F40"/>
    <w:rsid w:val="0003082B"/>
    <w:rsid w:val="0003258E"/>
    <w:rsid w:val="00054A5D"/>
    <w:rsid w:val="00085CF9"/>
    <w:rsid w:val="000A2699"/>
    <w:rsid w:val="000B3D67"/>
    <w:rsid w:val="000C5AFB"/>
    <w:rsid w:val="000D0CA9"/>
    <w:rsid w:val="000D618B"/>
    <w:rsid w:val="000F0310"/>
    <w:rsid w:val="00104BB3"/>
    <w:rsid w:val="001111C0"/>
    <w:rsid w:val="00111D3B"/>
    <w:rsid w:val="00121FC3"/>
    <w:rsid w:val="00122536"/>
    <w:rsid w:val="00123010"/>
    <w:rsid w:val="00125316"/>
    <w:rsid w:val="001355E3"/>
    <w:rsid w:val="0014695C"/>
    <w:rsid w:val="00150F65"/>
    <w:rsid w:val="00152E9E"/>
    <w:rsid w:val="00154AF8"/>
    <w:rsid w:val="001555F8"/>
    <w:rsid w:val="00183875"/>
    <w:rsid w:val="0018771D"/>
    <w:rsid w:val="00194A10"/>
    <w:rsid w:val="00194E46"/>
    <w:rsid w:val="001A08E8"/>
    <w:rsid w:val="001A65CF"/>
    <w:rsid w:val="001A7201"/>
    <w:rsid w:val="001C3F14"/>
    <w:rsid w:val="001D16AE"/>
    <w:rsid w:val="001D7DCE"/>
    <w:rsid w:val="001E57AE"/>
    <w:rsid w:val="001E5DFF"/>
    <w:rsid w:val="001E722D"/>
    <w:rsid w:val="00203186"/>
    <w:rsid w:val="002053CD"/>
    <w:rsid w:val="002101FB"/>
    <w:rsid w:val="00236FA8"/>
    <w:rsid w:val="00241069"/>
    <w:rsid w:val="0024345B"/>
    <w:rsid w:val="00253CF9"/>
    <w:rsid w:val="00257E52"/>
    <w:rsid w:val="002677B0"/>
    <w:rsid w:val="00270309"/>
    <w:rsid w:val="00274585"/>
    <w:rsid w:val="00280FB6"/>
    <w:rsid w:val="002841D8"/>
    <w:rsid w:val="002C1138"/>
    <w:rsid w:val="002D1CE9"/>
    <w:rsid w:val="002D3C8F"/>
    <w:rsid w:val="002D6A34"/>
    <w:rsid w:val="002E0B02"/>
    <w:rsid w:val="002F6042"/>
    <w:rsid w:val="003008F0"/>
    <w:rsid w:val="00304B23"/>
    <w:rsid w:val="003055FB"/>
    <w:rsid w:val="00306ED6"/>
    <w:rsid w:val="003111B6"/>
    <w:rsid w:val="00316B11"/>
    <w:rsid w:val="00321570"/>
    <w:rsid w:val="00327E5E"/>
    <w:rsid w:val="0034464C"/>
    <w:rsid w:val="0035305D"/>
    <w:rsid w:val="003576B9"/>
    <w:rsid w:val="00360315"/>
    <w:rsid w:val="00363BA3"/>
    <w:rsid w:val="00364260"/>
    <w:rsid w:val="00372BC2"/>
    <w:rsid w:val="00383857"/>
    <w:rsid w:val="003968B7"/>
    <w:rsid w:val="003A7783"/>
    <w:rsid w:val="003B5ED3"/>
    <w:rsid w:val="003C3D4A"/>
    <w:rsid w:val="003D5329"/>
    <w:rsid w:val="003D7C43"/>
    <w:rsid w:val="003E03DA"/>
    <w:rsid w:val="003E0850"/>
    <w:rsid w:val="003E1E21"/>
    <w:rsid w:val="003E4312"/>
    <w:rsid w:val="00403DC1"/>
    <w:rsid w:val="004041CB"/>
    <w:rsid w:val="0041030B"/>
    <w:rsid w:val="00420FB9"/>
    <w:rsid w:val="00421A3D"/>
    <w:rsid w:val="00434C3E"/>
    <w:rsid w:val="0044609B"/>
    <w:rsid w:val="004472E1"/>
    <w:rsid w:val="004563EA"/>
    <w:rsid w:val="004614AC"/>
    <w:rsid w:val="0047119E"/>
    <w:rsid w:val="0047259B"/>
    <w:rsid w:val="00474170"/>
    <w:rsid w:val="004807B7"/>
    <w:rsid w:val="004858CF"/>
    <w:rsid w:val="00486E18"/>
    <w:rsid w:val="00490D2F"/>
    <w:rsid w:val="00494210"/>
    <w:rsid w:val="004942BF"/>
    <w:rsid w:val="00495B05"/>
    <w:rsid w:val="004A2188"/>
    <w:rsid w:val="004A4793"/>
    <w:rsid w:val="004B11EA"/>
    <w:rsid w:val="004B4F27"/>
    <w:rsid w:val="004C0E88"/>
    <w:rsid w:val="004C131A"/>
    <w:rsid w:val="004E0BD4"/>
    <w:rsid w:val="004E13E9"/>
    <w:rsid w:val="004E3196"/>
    <w:rsid w:val="004E6A77"/>
    <w:rsid w:val="00500C02"/>
    <w:rsid w:val="0051363C"/>
    <w:rsid w:val="00546379"/>
    <w:rsid w:val="00566DEF"/>
    <w:rsid w:val="00572221"/>
    <w:rsid w:val="0057778C"/>
    <w:rsid w:val="005911E6"/>
    <w:rsid w:val="00592A76"/>
    <w:rsid w:val="005C0113"/>
    <w:rsid w:val="005C1950"/>
    <w:rsid w:val="005D3C31"/>
    <w:rsid w:val="005D3F0F"/>
    <w:rsid w:val="005D52A3"/>
    <w:rsid w:val="005E30C8"/>
    <w:rsid w:val="005E4DC7"/>
    <w:rsid w:val="005E75C0"/>
    <w:rsid w:val="005F1FDE"/>
    <w:rsid w:val="00600AA8"/>
    <w:rsid w:val="00620BF5"/>
    <w:rsid w:val="006213C3"/>
    <w:rsid w:val="00626478"/>
    <w:rsid w:val="0064274A"/>
    <w:rsid w:val="0064690A"/>
    <w:rsid w:val="00647157"/>
    <w:rsid w:val="00653C26"/>
    <w:rsid w:val="0065700E"/>
    <w:rsid w:val="00663028"/>
    <w:rsid w:val="00677B41"/>
    <w:rsid w:val="00681994"/>
    <w:rsid w:val="006878DF"/>
    <w:rsid w:val="0069548A"/>
    <w:rsid w:val="006B4005"/>
    <w:rsid w:val="006C4AE7"/>
    <w:rsid w:val="006F38F5"/>
    <w:rsid w:val="00701A1A"/>
    <w:rsid w:val="00710F4F"/>
    <w:rsid w:val="0072182F"/>
    <w:rsid w:val="00722C23"/>
    <w:rsid w:val="0074266C"/>
    <w:rsid w:val="007435F3"/>
    <w:rsid w:val="00747834"/>
    <w:rsid w:val="007479C4"/>
    <w:rsid w:val="00751C2A"/>
    <w:rsid w:val="00755734"/>
    <w:rsid w:val="00761B45"/>
    <w:rsid w:val="00763169"/>
    <w:rsid w:val="007657C3"/>
    <w:rsid w:val="00782262"/>
    <w:rsid w:val="00796502"/>
    <w:rsid w:val="007A7982"/>
    <w:rsid w:val="007A79ED"/>
    <w:rsid w:val="007B515B"/>
    <w:rsid w:val="007B71D3"/>
    <w:rsid w:val="007F4CB3"/>
    <w:rsid w:val="007F4F53"/>
    <w:rsid w:val="007F6BEA"/>
    <w:rsid w:val="007F6F2F"/>
    <w:rsid w:val="008256A8"/>
    <w:rsid w:val="00827926"/>
    <w:rsid w:val="00851A92"/>
    <w:rsid w:val="00862035"/>
    <w:rsid w:val="008717E6"/>
    <w:rsid w:val="00874C06"/>
    <w:rsid w:val="00884F98"/>
    <w:rsid w:val="00897527"/>
    <w:rsid w:val="008A2B22"/>
    <w:rsid w:val="008A3DFB"/>
    <w:rsid w:val="008A7DC3"/>
    <w:rsid w:val="008B31CC"/>
    <w:rsid w:val="008D2B1B"/>
    <w:rsid w:val="008D652C"/>
    <w:rsid w:val="008F49B4"/>
    <w:rsid w:val="009019FD"/>
    <w:rsid w:val="009036A6"/>
    <w:rsid w:val="00910929"/>
    <w:rsid w:val="00910A83"/>
    <w:rsid w:val="009155B0"/>
    <w:rsid w:val="0092429F"/>
    <w:rsid w:val="00926BE4"/>
    <w:rsid w:val="0093163A"/>
    <w:rsid w:val="00935DEA"/>
    <w:rsid w:val="0094168D"/>
    <w:rsid w:val="009500DA"/>
    <w:rsid w:val="00954974"/>
    <w:rsid w:val="00955D7E"/>
    <w:rsid w:val="00957705"/>
    <w:rsid w:val="00961763"/>
    <w:rsid w:val="00970755"/>
    <w:rsid w:val="0097553D"/>
    <w:rsid w:val="00975A04"/>
    <w:rsid w:val="0098341E"/>
    <w:rsid w:val="009917E7"/>
    <w:rsid w:val="00992616"/>
    <w:rsid w:val="00993A39"/>
    <w:rsid w:val="009968FD"/>
    <w:rsid w:val="00997DBB"/>
    <w:rsid w:val="009B00FB"/>
    <w:rsid w:val="009B46F0"/>
    <w:rsid w:val="009C35E5"/>
    <w:rsid w:val="009C4E2C"/>
    <w:rsid w:val="009C5CF2"/>
    <w:rsid w:val="009D060B"/>
    <w:rsid w:val="009F0333"/>
    <w:rsid w:val="00A01BF8"/>
    <w:rsid w:val="00A11151"/>
    <w:rsid w:val="00A13AA0"/>
    <w:rsid w:val="00A1682F"/>
    <w:rsid w:val="00A21642"/>
    <w:rsid w:val="00A255D6"/>
    <w:rsid w:val="00A26D90"/>
    <w:rsid w:val="00A33B01"/>
    <w:rsid w:val="00A446BB"/>
    <w:rsid w:val="00A473D8"/>
    <w:rsid w:val="00A5366C"/>
    <w:rsid w:val="00A54C4C"/>
    <w:rsid w:val="00A567C4"/>
    <w:rsid w:val="00A6030A"/>
    <w:rsid w:val="00A75FF7"/>
    <w:rsid w:val="00A93B92"/>
    <w:rsid w:val="00AA0A3F"/>
    <w:rsid w:val="00AA1C4A"/>
    <w:rsid w:val="00AA2EDB"/>
    <w:rsid w:val="00AA385A"/>
    <w:rsid w:val="00AA3AF1"/>
    <w:rsid w:val="00AB4973"/>
    <w:rsid w:val="00AC09B9"/>
    <w:rsid w:val="00AC72A1"/>
    <w:rsid w:val="00AF52CF"/>
    <w:rsid w:val="00B03865"/>
    <w:rsid w:val="00B048C8"/>
    <w:rsid w:val="00B20A79"/>
    <w:rsid w:val="00B33977"/>
    <w:rsid w:val="00B370CA"/>
    <w:rsid w:val="00B455E7"/>
    <w:rsid w:val="00B51DD2"/>
    <w:rsid w:val="00B55908"/>
    <w:rsid w:val="00B55F90"/>
    <w:rsid w:val="00B60BD1"/>
    <w:rsid w:val="00B719D4"/>
    <w:rsid w:val="00B94086"/>
    <w:rsid w:val="00B94BE5"/>
    <w:rsid w:val="00BA45E1"/>
    <w:rsid w:val="00BB0503"/>
    <w:rsid w:val="00BB2314"/>
    <w:rsid w:val="00BB434A"/>
    <w:rsid w:val="00BC6F9C"/>
    <w:rsid w:val="00BD4202"/>
    <w:rsid w:val="00BD7624"/>
    <w:rsid w:val="00BE3EB2"/>
    <w:rsid w:val="00BE49A5"/>
    <w:rsid w:val="00BF01CE"/>
    <w:rsid w:val="00BF51A8"/>
    <w:rsid w:val="00BF55F0"/>
    <w:rsid w:val="00C02747"/>
    <w:rsid w:val="00C0374D"/>
    <w:rsid w:val="00C03785"/>
    <w:rsid w:val="00C060C8"/>
    <w:rsid w:val="00C07E2D"/>
    <w:rsid w:val="00C11ABE"/>
    <w:rsid w:val="00C1302D"/>
    <w:rsid w:val="00C1321E"/>
    <w:rsid w:val="00C135AE"/>
    <w:rsid w:val="00C14609"/>
    <w:rsid w:val="00C14E4D"/>
    <w:rsid w:val="00C22D9E"/>
    <w:rsid w:val="00C23F7F"/>
    <w:rsid w:val="00C24159"/>
    <w:rsid w:val="00C26E74"/>
    <w:rsid w:val="00C31090"/>
    <w:rsid w:val="00C414C7"/>
    <w:rsid w:val="00C54B28"/>
    <w:rsid w:val="00C6747E"/>
    <w:rsid w:val="00C77AC1"/>
    <w:rsid w:val="00C92DDC"/>
    <w:rsid w:val="00CA11A4"/>
    <w:rsid w:val="00CA6DD7"/>
    <w:rsid w:val="00CB36EF"/>
    <w:rsid w:val="00CC3575"/>
    <w:rsid w:val="00CC4C32"/>
    <w:rsid w:val="00CD5D8F"/>
    <w:rsid w:val="00CE2378"/>
    <w:rsid w:val="00D045DE"/>
    <w:rsid w:val="00D05B73"/>
    <w:rsid w:val="00D1020F"/>
    <w:rsid w:val="00D13A4E"/>
    <w:rsid w:val="00D212D5"/>
    <w:rsid w:val="00D26322"/>
    <w:rsid w:val="00D3128E"/>
    <w:rsid w:val="00D31A6E"/>
    <w:rsid w:val="00D33293"/>
    <w:rsid w:val="00D40311"/>
    <w:rsid w:val="00D4129D"/>
    <w:rsid w:val="00D45E07"/>
    <w:rsid w:val="00D736E7"/>
    <w:rsid w:val="00D77F6F"/>
    <w:rsid w:val="00D800DB"/>
    <w:rsid w:val="00D9214D"/>
    <w:rsid w:val="00D96C85"/>
    <w:rsid w:val="00DA2217"/>
    <w:rsid w:val="00DB7600"/>
    <w:rsid w:val="00DC0A9D"/>
    <w:rsid w:val="00DC6AA4"/>
    <w:rsid w:val="00DD0605"/>
    <w:rsid w:val="00DD672D"/>
    <w:rsid w:val="00DD7F5E"/>
    <w:rsid w:val="00DF0E7C"/>
    <w:rsid w:val="00DF1FC3"/>
    <w:rsid w:val="00DF4088"/>
    <w:rsid w:val="00E057AE"/>
    <w:rsid w:val="00E139E1"/>
    <w:rsid w:val="00E41899"/>
    <w:rsid w:val="00E57178"/>
    <w:rsid w:val="00E62C9E"/>
    <w:rsid w:val="00E62DAF"/>
    <w:rsid w:val="00E65CA6"/>
    <w:rsid w:val="00E72C9C"/>
    <w:rsid w:val="00E754C4"/>
    <w:rsid w:val="00E86940"/>
    <w:rsid w:val="00E9074B"/>
    <w:rsid w:val="00E90B6D"/>
    <w:rsid w:val="00E94369"/>
    <w:rsid w:val="00E952DF"/>
    <w:rsid w:val="00EA2A80"/>
    <w:rsid w:val="00EB52FA"/>
    <w:rsid w:val="00EC26C0"/>
    <w:rsid w:val="00EC632F"/>
    <w:rsid w:val="00ED6659"/>
    <w:rsid w:val="00EE5610"/>
    <w:rsid w:val="00EF6D3B"/>
    <w:rsid w:val="00F01199"/>
    <w:rsid w:val="00F04F83"/>
    <w:rsid w:val="00F0522E"/>
    <w:rsid w:val="00F05761"/>
    <w:rsid w:val="00F14803"/>
    <w:rsid w:val="00F20E44"/>
    <w:rsid w:val="00F23DD5"/>
    <w:rsid w:val="00F24C2F"/>
    <w:rsid w:val="00F3432A"/>
    <w:rsid w:val="00F35E19"/>
    <w:rsid w:val="00F4273A"/>
    <w:rsid w:val="00F50765"/>
    <w:rsid w:val="00F526B9"/>
    <w:rsid w:val="00F5351F"/>
    <w:rsid w:val="00F56DA2"/>
    <w:rsid w:val="00F61B23"/>
    <w:rsid w:val="00F640F3"/>
    <w:rsid w:val="00F64AB0"/>
    <w:rsid w:val="00F66344"/>
    <w:rsid w:val="00F716FE"/>
    <w:rsid w:val="00F73025"/>
    <w:rsid w:val="00F73982"/>
    <w:rsid w:val="00F76302"/>
    <w:rsid w:val="00F77D5A"/>
    <w:rsid w:val="00F8064F"/>
    <w:rsid w:val="00FA14CF"/>
    <w:rsid w:val="00FA15A4"/>
    <w:rsid w:val="00FA3769"/>
    <w:rsid w:val="00FA7C37"/>
    <w:rsid w:val="00FB0724"/>
    <w:rsid w:val="00FB353D"/>
    <w:rsid w:val="00FD5C2A"/>
    <w:rsid w:val="00FD6297"/>
    <w:rsid w:val="00FE5B4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9503"/>
  <w15:chartTrackingRefBased/>
  <w15:docId w15:val="{0C6D3B18-1376-4E29-855F-892D45A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019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03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333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019F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9019F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9019FD"/>
    <w:rPr>
      <w:sz w:val="22"/>
      <w:szCs w:val="22"/>
      <w:lang w:eastAsia="en-US"/>
    </w:rPr>
  </w:style>
  <w:style w:type="paragraph" w:customStyle="1" w:styleId="Standard">
    <w:name w:val="Standard"/>
    <w:qFormat/>
    <w:rsid w:val="00992616"/>
    <w:pPr>
      <w:suppressAutoHyphens/>
    </w:pPr>
    <w:rPr>
      <w:rFonts w:eastAsia="SimSun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3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351F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F5351F"/>
  </w:style>
  <w:style w:type="character" w:customStyle="1" w:styleId="rynqvb">
    <w:name w:val="rynqvb"/>
    <w:basedOn w:val="Domylnaczcionkaakapitu"/>
    <w:rsid w:val="00F5351F"/>
  </w:style>
  <w:style w:type="paragraph" w:styleId="NormalnyWeb">
    <w:name w:val="Normal (Web)"/>
    <w:basedOn w:val="Normalny"/>
    <w:uiPriority w:val="99"/>
    <w:unhideWhenUsed/>
    <w:rsid w:val="00AC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F240-CFFE-432E-A8DF-2A17D91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a.kondracka@szpital.suwalki.pl</cp:lastModifiedBy>
  <cp:revision>30</cp:revision>
  <cp:lastPrinted>2024-02-15T10:04:00Z</cp:lastPrinted>
  <dcterms:created xsi:type="dcterms:W3CDTF">2017-11-26T20:29:00Z</dcterms:created>
  <dcterms:modified xsi:type="dcterms:W3CDTF">2024-02-20T10:46:00Z</dcterms:modified>
</cp:coreProperties>
</file>