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0DD73" w14:textId="53C31D66" w:rsidR="00815290" w:rsidRPr="00D64730" w:rsidRDefault="00815290" w:rsidP="00815290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D64730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AB2716" w:rsidRPr="00D64730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D6473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DBC393A" w14:textId="77777777" w:rsidR="00815290" w:rsidRPr="00D64730" w:rsidRDefault="00815290" w:rsidP="00815290">
      <w:pPr>
        <w:spacing w:after="0" w:line="240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8EC459B" w14:textId="77777777" w:rsidR="00815290" w:rsidRPr="00D64730" w:rsidRDefault="00815290" w:rsidP="0081529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64730">
        <w:rPr>
          <w:rFonts w:asciiTheme="minorHAnsi" w:hAnsiTheme="minorHAnsi" w:cstheme="minorHAnsi"/>
          <w:b/>
          <w:bCs/>
          <w:sz w:val="20"/>
          <w:szCs w:val="20"/>
        </w:rPr>
        <w:t xml:space="preserve">Wartości podane w tabeli stanowią nieprzekraczalne minimum, którego niespełnienie spowoduje odrzucenie oferty. </w:t>
      </w:r>
    </w:p>
    <w:p w14:paraId="3B37157D" w14:textId="77777777" w:rsidR="00815290" w:rsidRPr="00D64730" w:rsidRDefault="00815290" w:rsidP="0081529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B402F81" w14:textId="77777777" w:rsidR="00815290" w:rsidRPr="00D64730" w:rsidRDefault="00815290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64730">
        <w:rPr>
          <w:rFonts w:asciiTheme="minorHAnsi" w:hAnsiTheme="minorHAnsi" w:cstheme="minorHAnsi"/>
          <w:b/>
          <w:bCs/>
          <w:sz w:val="20"/>
          <w:szCs w:val="20"/>
        </w:rPr>
        <w:t>PARAMETRY TECHNICZNE</w:t>
      </w:r>
    </w:p>
    <w:p w14:paraId="786B528F" w14:textId="77777777" w:rsidR="00815290" w:rsidRPr="00D64730" w:rsidRDefault="00815290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84B2AF7" w14:textId="1B2B148F" w:rsidR="00815290" w:rsidRPr="00D64730" w:rsidRDefault="008D1E47" w:rsidP="00251BF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D6473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Pompa infuzyjna </w:t>
      </w:r>
      <w:proofErr w:type="spellStart"/>
      <w:r w:rsidRPr="00D64730">
        <w:rPr>
          <w:rFonts w:asciiTheme="minorHAnsi" w:hAnsiTheme="minorHAnsi" w:cstheme="minorHAnsi"/>
          <w:b/>
          <w:bCs/>
          <w:color w:val="FF0000"/>
          <w:sz w:val="20"/>
          <w:szCs w:val="20"/>
        </w:rPr>
        <w:t>strzykawkowa</w:t>
      </w:r>
      <w:proofErr w:type="spellEnd"/>
      <w:r w:rsidR="009B4EA5" w:rsidRPr="00D6473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815290" w:rsidRPr="00D6473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– </w:t>
      </w:r>
      <w:r w:rsidRPr="00D64730">
        <w:rPr>
          <w:rFonts w:asciiTheme="minorHAnsi" w:hAnsiTheme="minorHAnsi" w:cstheme="minorHAnsi"/>
          <w:b/>
          <w:bCs/>
          <w:color w:val="FF0000"/>
          <w:sz w:val="20"/>
          <w:szCs w:val="20"/>
        </w:rPr>
        <w:t>6</w:t>
      </w:r>
      <w:r w:rsidR="00FB51A4" w:rsidRPr="00D64730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="00815290" w:rsidRPr="00D64730">
        <w:rPr>
          <w:rFonts w:asciiTheme="minorHAnsi" w:hAnsiTheme="minorHAnsi" w:cstheme="minorHAnsi"/>
          <w:b/>
          <w:bCs/>
          <w:color w:val="FF0000"/>
          <w:sz w:val="20"/>
          <w:szCs w:val="20"/>
        </w:rPr>
        <w:t>szt.</w:t>
      </w:r>
    </w:p>
    <w:p w14:paraId="06BC18AE" w14:textId="77777777" w:rsidR="00815290" w:rsidRPr="00D64730" w:rsidRDefault="00815290" w:rsidP="00815290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DBDB" w:themeFill="accent3" w:themeFillTint="66"/>
        <w:tblLook w:val="04A0" w:firstRow="1" w:lastRow="0" w:firstColumn="1" w:lastColumn="0" w:noHBand="0" w:noVBand="1"/>
      </w:tblPr>
      <w:tblGrid>
        <w:gridCol w:w="3403"/>
        <w:gridCol w:w="7087"/>
      </w:tblGrid>
      <w:tr w:rsidR="00815290" w:rsidRPr="00D64730" w14:paraId="1E6D16E0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790B819B" w14:textId="77777777" w:rsidR="00815290" w:rsidRPr="00D64730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Przedmiot:</w:t>
            </w:r>
          </w:p>
        </w:tc>
        <w:tc>
          <w:tcPr>
            <w:tcW w:w="7087" w:type="dxa"/>
            <w:shd w:val="clear" w:color="auto" w:fill="FFFFFF" w:themeFill="background1"/>
          </w:tcPr>
          <w:p w14:paraId="49781291" w14:textId="77777777" w:rsidR="00815290" w:rsidRPr="00D64730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5290" w:rsidRPr="00D64730" w14:paraId="3489FF7F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5A134CD1" w14:textId="77777777" w:rsidR="00815290" w:rsidRPr="00D64730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Nazwa i typ:</w:t>
            </w:r>
          </w:p>
        </w:tc>
        <w:tc>
          <w:tcPr>
            <w:tcW w:w="7087" w:type="dxa"/>
            <w:shd w:val="clear" w:color="auto" w:fill="FFFFFF" w:themeFill="background1"/>
          </w:tcPr>
          <w:p w14:paraId="3176C5AB" w14:textId="77777777" w:rsidR="00815290" w:rsidRPr="00D64730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290" w:rsidRPr="00D64730" w14:paraId="4D95B362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2D1B84D4" w14:textId="77777777" w:rsidR="00815290" w:rsidRPr="00D64730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Producent:</w:t>
            </w:r>
          </w:p>
        </w:tc>
        <w:tc>
          <w:tcPr>
            <w:tcW w:w="7087" w:type="dxa"/>
            <w:shd w:val="clear" w:color="auto" w:fill="FFFFFF" w:themeFill="background1"/>
          </w:tcPr>
          <w:p w14:paraId="13C37CC1" w14:textId="77777777" w:rsidR="00815290" w:rsidRPr="00D64730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5290" w:rsidRPr="00D64730" w14:paraId="209D22A4" w14:textId="77777777" w:rsidTr="00B90D1B">
        <w:tc>
          <w:tcPr>
            <w:tcW w:w="3403" w:type="dxa"/>
            <w:shd w:val="clear" w:color="auto" w:fill="C5E0B3" w:themeFill="accent6" w:themeFillTint="66"/>
          </w:tcPr>
          <w:p w14:paraId="030F8415" w14:textId="6A0DB5FC" w:rsidR="00815290" w:rsidRPr="00D64730" w:rsidRDefault="00815290" w:rsidP="00B90D1B">
            <w:p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Rok produkcji nie starszy niż 202</w:t>
            </w:r>
            <w:r w:rsidR="00A77F70" w:rsidRPr="00D64730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 xml:space="preserve"> r:</w:t>
            </w:r>
          </w:p>
        </w:tc>
        <w:tc>
          <w:tcPr>
            <w:tcW w:w="7087" w:type="dxa"/>
            <w:shd w:val="clear" w:color="auto" w:fill="FFFFFF" w:themeFill="background1"/>
          </w:tcPr>
          <w:p w14:paraId="054AC611" w14:textId="77777777" w:rsidR="00815290" w:rsidRPr="00D64730" w:rsidRDefault="00815290" w:rsidP="00B90D1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46BB58" w14:textId="77777777" w:rsidR="00815290" w:rsidRPr="00D64730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F8DFE63" w14:textId="77777777" w:rsidR="00815290" w:rsidRPr="00D64730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416"/>
        <w:gridCol w:w="2962"/>
        <w:gridCol w:w="1147"/>
        <w:gridCol w:w="3266"/>
      </w:tblGrid>
      <w:tr w:rsidR="00815290" w:rsidRPr="00D64730" w14:paraId="773FFDE4" w14:textId="77777777" w:rsidTr="00A62A35">
        <w:trPr>
          <w:jc w:val="center"/>
        </w:trPr>
        <w:tc>
          <w:tcPr>
            <w:tcW w:w="704" w:type="dxa"/>
            <w:shd w:val="clear" w:color="auto" w:fill="92D050"/>
            <w:vAlign w:val="center"/>
          </w:tcPr>
          <w:p w14:paraId="05651534" w14:textId="77777777" w:rsidR="00815290" w:rsidRPr="00D64730" w:rsidRDefault="00815290" w:rsidP="00B90D1B">
            <w:pPr>
              <w:spacing w:after="0" w:line="240" w:lineRule="auto"/>
              <w:ind w:left="-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5378" w:type="dxa"/>
            <w:gridSpan w:val="2"/>
            <w:shd w:val="clear" w:color="auto" w:fill="92D050"/>
            <w:vAlign w:val="center"/>
          </w:tcPr>
          <w:p w14:paraId="11EB1B79" w14:textId="77777777" w:rsidR="00815290" w:rsidRPr="00D64730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/>
                <w:sz w:val="20"/>
                <w:szCs w:val="20"/>
              </w:rPr>
              <w:t>Opis minimalnych  wymaganych parametrów technicznych</w:t>
            </w:r>
          </w:p>
        </w:tc>
        <w:tc>
          <w:tcPr>
            <w:tcW w:w="1147" w:type="dxa"/>
            <w:shd w:val="clear" w:color="auto" w:fill="92D050"/>
            <w:vAlign w:val="center"/>
          </w:tcPr>
          <w:p w14:paraId="0389B18D" w14:textId="77777777" w:rsidR="00815290" w:rsidRPr="00D64730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/>
                <w:sz w:val="20"/>
                <w:szCs w:val="20"/>
              </w:rPr>
              <w:t>Wartość wymagana</w:t>
            </w:r>
          </w:p>
        </w:tc>
        <w:tc>
          <w:tcPr>
            <w:tcW w:w="3266" w:type="dxa"/>
            <w:shd w:val="clear" w:color="auto" w:fill="92D050"/>
            <w:vAlign w:val="center"/>
          </w:tcPr>
          <w:p w14:paraId="546D115D" w14:textId="77777777" w:rsidR="00815290" w:rsidRPr="00D64730" w:rsidRDefault="00815290" w:rsidP="00B90D1B">
            <w:pPr>
              <w:pStyle w:val="Nagwek1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Wartość oferowana</w:t>
            </w:r>
          </w:p>
        </w:tc>
      </w:tr>
      <w:tr w:rsidR="00815290" w:rsidRPr="00D64730" w14:paraId="5DC2DB25" w14:textId="77777777" w:rsidTr="00A62A35">
        <w:trPr>
          <w:jc w:val="center"/>
        </w:trPr>
        <w:tc>
          <w:tcPr>
            <w:tcW w:w="704" w:type="dxa"/>
            <w:shd w:val="clear" w:color="auto" w:fill="auto"/>
          </w:tcPr>
          <w:p w14:paraId="6CFBFD40" w14:textId="77777777" w:rsidR="00815290" w:rsidRPr="00D64730" w:rsidRDefault="00815290" w:rsidP="00B90D1B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378" w:type="dxa"/>
            <w:gridSpan w:val="2"/>
            <w:shd w:val="clear" w:color="auto" w:fill="auto"/>
          </w:tcPr>
          <w:p w14:paraId="1A2F6FF9" w14:textId="77777777" w:rsidR="00815290" w:rsidRPr="00D64730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47" w:type="dxa"/>
            <w:shd w:val="clear" w:color="auto" w:fill="auto"/>
          </w:tcPr>
          <w:p w14:paraId="28E75057" w14:textId="77777777" w:rsidR="00815290" w:rsidRPr="00D64730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6" w:type="dxa"/>
            <w:shd w:val="clear" w:color="auto" w:fill="auto"/>
          </w:tcPr>
          <w:p w14:paraId="4D01EBE0" w14:textId="77777777" w:rsidR="00815290" w:rsidRPr="00D64730" w:rsidRDefault="00815290" w:rsidP="00B90D1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815290" w:rsidRPr="00D64730" w14:paraId="0F42685A" w14:textId="77777777" w:rsidTr="00B90D1B">
        <w:trPr>
          <w:jc w:val="center"/>
        </w:trPr>
        <w:tc>
          <w:tcPr>
            <w:tcW w:w="10495" w:type="dxa"/>
            <w:gridSpan w:val="5"/>
            <w:shd w:val="clear" w:color="auto" w:fill="92D050"/>
          </w:tcPr>
          <w:p w14:paraId="175E146D" w14:textId="77777777" w:rsidR="00815290" w:rsidRPr="00D64730" w:rsidRDefault="00815290" w:rsidP="00B90D1B">
            <w:pPr>
              <w:spacing w:after="0" w:line="240" w:lineRule="auto"/>
              <w:ind w:left="10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PARAMETRY OGÓLNE</w:t>
            </w:r>
          </w:p>
        </w:tc>
      </w:tr>
      <w:tr w:rsidR="008D1E47" w:rsidRPr="00D64730" w14:paraId="2D72F4E5" w14:textId="77777777" w:rsidTr="0052446F">
        <w:trPr>
          <w:trHeight w:val="366"/>
          <w:jc w:val="center"/>
        </w:trPr>
        <w:tc>
          <w:tcPr>
            <w:tcW w:w="704" w:type="dxa"/>
            <w:shd w:val="clear" w:color="auto" w:fill="auto"/>
          </w:tcPr>
          <w:p w14:paraId="073202A4" w14:textId="77777777" w:rsidR="008D1E47" w:rsidRPr="00D64730" w:rsidRDefault="008D1E47" w:rsidP="008D1E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249BF6B7" w14:textId="5B564B38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 xml:space="preserve">Stosowanie strzykawek od 2, 5, 6, 10, 12, 20, 30, 35, 50 ml. </w:t>
            </w:r>
          </w:p>
        </w:tc>
        <w:tc>
          <w:tcPr>
            <w:tcW w:w="1147" w:type="dxa"/>
            <w:shd w:val="clear" w:color="auto" w:fill="auto"/>
          </w:tcPr>
          <w:p w14:paraId="0E54999C" w14:textId="44BA104E" w:rsidR="008D1E47" w:rsidRPr="00D64730" w:rsidRDefault="008D1E47" w:rsidP="008D1E4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5E95A1F4" w14:textId="77777777" w:rsidR="008D1E47" w:rsidRPr="00D64730" w:rsidRDefault="008D1E47" w:rsidP="008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E47" w:rsidRPr="00D64730" w14:paraId="5763119F" w14:textId="77777777" w:rsidTr="0052446F">
        <w:trPr>
          <w:trHeight w:val="274"/>
          <w:jc w:val="center"/>
        </w:trPr>
        <w:tc>
          <w:tcPr>
            <w:tcW w:w="704" w:type="dxa"/>
            <w:shd w:val="clear" w:color="auto" w:fill="auto"/>
          </w:tcPr>
          <w:p w14:paraId="01A9F481" w14:textId="77777777" w:rsidR="008D1E47" w:rsidRPr="00D64730" w:rsidRDefault="008D1E47" w:rsidP="008D1E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7015A7FE" w14:textId="32C2D66A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Strzykawki montowane od czoła.</w:t>
            </w:r>
          </w:p>
        </w:tc>
        <w:tc>
          <w:tcPr>
            <w:tcW w:w="1147" w:type="dxa"/>
            <w:shd w:val="clear" w:color="auto" w:fill="auto"/>
          </w:tcPr>
          <w:p w14:paraId="09DA9EC8" w14:textId="77777777" w:rsidR="008D1E47" w:rsidRPr="00D64730" w:rsidRDefault="008D1E47" w:rsidP="008D1E4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230A2611" w14:textId="77777777" w:rsidR="008D1E47" w:rsidRPr="00D64730" w:rsidRDefault="008D1E47" w:rsidP="008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E47" w:rsidRPr="00D64730" w14:paraId="5402D6BB" w14:textId="77777777" w:rsidTr="0052446F">
        <w:trPr>
          <w:jc w:val="center"/>
        </w:trPr>
        <w:tc>
          <w:tcPr>
            <w:tcW w:w="704" w:type="dxa"/>
            <w:shd w:val="clear" w:color="auto" w:fill="auto"/>
          </w:tcPr>
          <w:p w14:paraId="56A5D5BD" w14:textId="77777777" w:rsidR="008D1E47" w:rsidRPr="00D64730" w:rsidRDefault="008D1E47" w:rsidP="008D1E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3305A208" w14:textId="77A8716D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Ramię pompy niewychodzące poza gabaryt obudowy.</w:t>
            </w:r>
          </w:p>
        </w:tc>
        <w:tc>
          <w:tcPr>
            <w:tcW w:w="1147" w:type="dxa"/>
            <w:shd w:val="clear" w:color="auto" w:fill="auto"/>
          </w:tcPr>
          <w:p w14:paraId="7A25D5BC" w14:textId="77777777" w:rsidR="008D1E47" w:rsidRPr="00D64730" w:rsidRDefault="008D1E47" w:rsidP="008D1E4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18857C6B" w14:textId="77777777" w:rsidR="008D1E47" w:rsidRPr="00D64730" w:rsidRDefault="008D1E47" w:rsidP="008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E47" w:rsidRPr="00D64730" w14:paraId="4140F983" w14:textId="77777777" w:rsidTr="0052446F">
        <w:trPr>
          <w:jc w:val="center"/>
        </w:trPr>
        <w:tc>
          <w:tcPr>
            <w:tcW w:w="704" w:type="dxa"/>
            <w:shd w:val="clear" w:color="auto" w:fill="auto"/>
          </w:tcPr>
          <w:p w14:paraId="0BF4B72D" w14:textId="77777777" w:rsidR="008D1E47" w:rsidRPr="00D64730" w:rsidRDefault="008D1E47" w:rsidP="008D1E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4623FAC3" w14:textId="14146966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 xml:space="preserve">Klawiatura symboliczna i alfanumeryczna umożliwiająca szybkie i intuicyjne programowanie infuzji oraz obsługę pompy-nie dopuszcza się klawiatury wyświetlanej na ekranie pompy. </w:t>
            </w:r>
          </w:p>
        </w:tc>
        <w:tc>
          <w:tcPr>
            <w:tcW w:w="1147" w:type="dxa"/>
            <w:shd w:val="clear" w:color="auto" w:fill="auto"/>
          </w:tcPr>
          <w:p w14:paraId="6D57D444" w14:textId="77777777" w:rsidR="008D1E47" w:rsidRPr="00D64730" w:rsidRDefault="008D1E47" w:rsidP="008D1E4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5D773534" w14:textId="77777777" w:rsidR="008D1E47" w:rsidRPr="00D64730" w:rsidRDefault="008D1E47" w:rsidP="008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E47" w:rsidRPr="00D64730" w14:paraId="4BFE23CC" w14:textId="77777777" w:rsidTr="0052446F">
        <w:trPr>
          <w:jc w:val="center"/>
        </w:trPr>
        <w:tc>
          <w:tcPr>
            <w:tcW w:w="704" w:type="dxa"/>
            <w:shd w:val="clear" w:color="auto" w:fill="auto"/>
          </w:tcPr>
          <w:p w14:paraId="330E6B63" w14:textId="77777777" w:rsidR="008D1E47" w:rsidRPr="00D64730" w:rsidRDefault="008D1E47" w:rsidP="008D1E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4B3A8E21" w14:textId="261FBE86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 xml:space="preserve">Wysokość pompy max. 12 cm </w:t>
            </w:r>
          </w:p>
        </w:tc>
        <w:tc>
          <w:tcPr>
            <w:tcW w:w="1147" w:type="dxa"/>
            <w:shd w:val="clear" w:color="auto" w:fill="auto"/>
          </w:tcPr>
          <w:p w14:paraId="206B67AD" w14:textId="02CBCE84" w:rsidR="008D1E47" w:rsidRPr="00D64730" w:rsidRDefault="008D1E47" w:rsidP="008D1E4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53750999" w14:textId="77777777" w:rsidR="008D1E47" w:rsidRPr="00D64730" w:rsidRDefault="008D1E47" w:rsidP="008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D1E47" w:rsidRPr="00D64730" w14:paraId="50FCB9B0" w14:textId="77777777" w:rsidTr="0052446F">
        <w:trPr>
          <w:jc w:val="center"/>
        </w:trPr>
        <w:tc>
          <w:tcPr>
            <w:tcW w:w="704" w:type="dxa"/>
            <w:shd w:val="clear" w:color="auto" w:fill="auto"/>
          </w:tcPr>
          <w:p w14:paraId="6FB0348E" w14:textId="77777777" w:rsidR="008D1E47" w:rsidRPr="00D64730" w:rsidRDefault="008D1E47" w:rsidP="008D1E47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</w:tcPr>
          <w:p w14:paraId="55DD178E" w14:textId="28067A89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Szybkość dozowania w zakresie od 0,01-2000 ml/h</w:t>
            </w:r>
          </w:p>
        </w:tc>
        <w:tc>
          <w:tcPr>
            <w:tcW w:w="1147" w:type="dxa"/>
            <w:shd w:val="clear" w:color="auto" w:fill="auto"/>
          </w:tcPr>
          <w:p w14:paraId="1DDD990D" w14:textId="5FBE54B9" w:rsidR="008D1E47" w:rsidRPr="00D64730" w:rsidRDefault="008D1E47" w:rsidP="008D1E47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594541DE" w14:textId="77777777" w:rsidR="008D1E47" w:rsidRPr="00D64730" w:rsidRDefault="008D1E47" w:rsidP="008D1E4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D64730" w14:paraId="53650E0C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0A6C7F30" w14:textId="77777777" w:rsidR="00A77F70" w:rsidRPr="00D64730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02A6977F" w14:textId="77777777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Programowanie parametrów infuzji w jednostkach:</w:t>
            </w:r>
          </w:p>
          <w:p w14:paraId="4C0E8B73" w14:textId="7CFF6118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▪ ml, L,</w:t>
            </w:r>
          </w:p>
          <w:p w14:paraId="650889FA" w14:textId="75466C23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▪ </w:t>
            </w:r>
            <w:proofErr w:type="spellStart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ng</w:t>
            </w:r>
            <w:proofErr w:type="spellEnd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μg</w:t>
            </w:r>
            <w:proofErr w:type="spellEnd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, mg, g,</w:t>
            </w:r>
          </w:p>
          <w:p w14:paraId="13A22C71" w14:textId="48DAFFD9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▪ </w:t>
            </w:r>
            <w:proofErr w:type="spellStart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μEq</w:t>
            </w:r>
            <w:proofErr w:type="spellEnd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mEq</w:t>
            </w:r>
            <w:proofErr w:type="spellEnd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Eq</w:t>
            </w:r>
            <w:proofErr w:type="spellEnd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,</w:t>
            </w:r>
          </w:p>
          <w:p w14:paraId="4F8F9EC0" w14:textId="57F0AA7E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▪ </w:t>
            </w:r>
            <w:proofErr w:type="spellStart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mlU</w:t>
            </w:r>
            <w:proofErr w:type="spellEnd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, IU, </w:t>
            </w:r>
            <w:proofErr w:type="spellStart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kIU</w:t>
            </w:r>
            <w:proofErr w:type="spellEnd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,</w:t>
            </w:r>
          </w:p>
          <w:p w14:paraId="53CA1253" w14:textId="3EFDF281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▪ </w:t>
            </w:r>
            <w:proofErr w:type="spellStart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mIE</w:t>
            </w:r>
            <w:proofErr w:type="spellEnd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, IE, </w:t>
            </w:r>
            <w:proofErr w:type="spellStart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kIE</w:t>
            </w:r>
            <w:proofErr w:type="spellEnd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,</w:t>
            </w:r>
          </w:p>
          <w:p w14:paraId="0A2DED8C" w14:textId="3A74B1AD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▪ cal, kcal,</w:t>
            </w:r>
          </w:p>
          <w:p w14:paraId="1EFEBCD9" w14:textId="55A7F034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▪ J, </w:t>
            </w:r>
            <w:proofErr w:type="spellStart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kJ</w:t>
            </w:r>
            <w:proofErr w:type="spellEnd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,</w:t>
            </w:r>
          </w:p>
          <w:p w14:paraId="2D9F9205" w14:textId="4F147B38" w:rsidR="008D1E47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▪ </w:t>
            </w:r>
            <w:proofErr w:type="spellStart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mmol</w:t>
            </w:r>
            <w:proofErr w:type="spellEnd"/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, mol, </w:t>
            </w:r>
          </w:p>
          <w:p w14:paraId="7F581DA4" w14:textId="5BF1BE79" w:rsidR="00A77F70" w:rsidRPr="00D64730" w:rsidRDefault="008D1E47" w:rsidP="008D1E47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z uwzględnieniem wagi pacjenta lub nie, z uwzględnieniem powierzchni pacjenta lub nie, na min, godz., dobę.</w:t>
            </w:r>
          </w:p>
        </w:tc>
        <w:tc>
          <w:tcPr>
            <w:tcW w:w="1147" w:type="dxa"/>
            <w:shd w:val="clear" w:color="auto" w:fill="auto"/>
          </w:tcPr>
          <w:p w14:paraId="7276082C" w14:textId="23C534F2" w:rsidR="00A77F70" w:rsidRPr="00D64730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352479E5" w14:textId="77777777" w:rsidR="00A77F70" w:rsidRPr="00D64730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D64730" w14:paraId="0864A6E5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4311C2DE" w14:textId="77777777" w:rsidR="00A77F70" w:rsidRPr="00D64730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1B6D841C" w14:textId="332DE3F5" w:rsidR="00A77F70" w:rsidRPr="00D64730" w:rsidRDefault="00DD0B29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Zabezpieczenie przed gwałtowną zmianą szybkości w trakcie trwania infuzji (miareczkowanie).</w:t>
            </w:r>
          </w:p>
        </w:tc>
        <w:tc>
          <w:tcPr>
            <w:tcW w:w="1147" w:type="dxa"/>
            <w:shd w:val="clear" w:color="auto" w:fill="auto"/>
          </w:tcPr>
          <w:p w14:paraId="5371E842" w14:textId="7E04A244" w:rsidR="00A77F70" w:rsidRPr="00D64730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53E80DC2" w14:textId="77777777" w:rsidR="00A77F70" w:rsidRPr="00D64730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D64730" w14:paraId="6A61FA07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18634362" w14:textId="77777777" w:rsidR="00A77F70" w:rsidRPr="00D64730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677EDAC4" w14:textId="77777777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Tryby dozowania:</w:t>
            </w:r>
          </w:p>
          <w:p w14:paraId="089B7BE8" w14:textId="6ED211E5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i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nfuzja ciągła,</w:t>
            </w:r>
          </w:p>
          <w:p w14:paraId="4FED1992" w14:textId="46C97D4D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i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nfuzja bolusowa (z przerwą),</w:t>
            </w:r>
          </w:p>
          <w:p w14:paraId="55FAC8E9" w14:textId="48C35C2D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i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Infuzja</w:t>
            </w:r>
            <w:proofErr w:type="spellEnd"/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profilowa (min. 16 kroków infuzji),</w:t>
            </w:r>
          </w:p>
          <w:p w14:paraId="331CD62D" w14:textId="07F1E3EF" w:rsidR="00A77F70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 i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nfuzja TPN (narastanie / utrzymanie / opadanie).</w:t>
            </w:r>
          </w:p>
        </w:tc>
        <w:tc>
          <w:tcPr>
            <w:tcW w:w="1147" w:type="dxa"/>
            <w:shd w:val="clear" w:color="auto" w:fill="auto"/>
          </w:tcPr>
          <w:p w14:paraId="74515270" w14:textId="12D202E4" w:rsidR="00A77F70" w:rsidRPr="00D64730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ED48793" w14:textId="77777777" w:rsidR="00A77F70" w:rsidRPr="00D64730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D64730" w14:paraId="23C6208F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4BC1C079" w14:textId="1F03DCF7" w:rsidR="00A77F70" w:rsidRPr="00D64730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6301CB4E" w14:textId="48DD539C" w:rsidR="00A77F70" w:rsidRPr="00D64730" w:rsidRDefault="00DD0B29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Dokładność infuzji ± 2%</w:t>
            </w:r>
          </w:p>
        </w:tc>
        <w:tc>
          <w:tcPr>
            <w:tcW w:w="1147" w:type="dxa"/>
            <w:shd w:val="clear" w:color="auto" w:fill="auto"/>
          </w:tcPr>
          <w:p w14:paraId="56E15802" w14:textId="1DC5A5CB" w:rsidR="00A77F70" w:rsidRPr="00D64730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1DFA3B6A" w14:textId="77777777" w:rsidR="00A77F70" w:rsidRPr="00D64730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D64730" w14:paraId="5D12482B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02DBD9A1" w14:textId="77777777" w:rsidR="00A77F70" w:rsidRPr="00D64730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72136DB4" w14:textId="77777777" w:rsidR="00DD0B29" w:rsidRPr="00D64730" w:rsidRDefault="00DD0B29" w:rsidP="00DD0B2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Programowanie parametrów podaży Bolus-a i dawki indukcyjnej:</w:t>
            </w:r>
          </w:p>
          <w:p w14:paraId="66C1A1BC" w14:textId="2AAE0C1D" w:rsidR="00DD0B29" w:rsidRPr="00D64730" w:rsidRDefault="00DD0B29" w:rsidP="00DD0B29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D64730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▪ objętość / dawka</w:t>
            </w:r>
          </w:p>
          <w:p w14:paraId="4738BA7F" w14:textId="6FCE0C9B" w:rsidR="00A77F70" w:rsidRPr="00D64730" w:rsidRDefault="00DD0B29" w:rsidP="00D6473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▪ czas lub szybkość podaży</w:t>
            </w:r>
          </w:p>
        </w:tc>
        <w:tc>
          <w:tcPr>
            <w:tcW w:w="1147" w:type="dxa"/>
            <w:shd w:val="clear" w:color="auto" w:fill="auto"/>
          </w:tcPr>
          <w:p w14:paraId="66577F24" w14:textId="72FB63AA" w:rsidR="00A77F70" w:rsidRPr="00D64730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45B5733A" w14:textId="77777777" w:rsidR="00A77F70" w:rsidRPr="00D64730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D64730" w14:paraId="0CE8EBE1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21677A22" w14:textId="77777777" w:rsidR="00A77F70" w:rsidRPr="00D64730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19C51C08" w14:textId="11540B9C" w:rsidR="00A77F70" w:rsidRPr="00D64730" w:rsidRDefault="00DD0B29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Automatyczna zmniejszenie szybkości podaży bolusa, w celu uniknięcia przerwania infuzji na skutek alarmu okluzji</w:t>
            </w:r>
          </w:p>
        </w:tc>
        <w:tc>
          <w:tcPr>
            <w:tcW w:w="1147" w:type="dxa"/>
            <w:shd w:val="clear" w:color="auto" w:fill="auto"/>
          </w:tcPr>
          <w:p w14:paraId="39D122CB" w14:textId="312B53F7" w:rsidR="00A77F70" w:rsidRPr="00D64730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27308EF4" w14:textId="77777777" w:rsidR="00A77F70" w:rsidRPr="00D64730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D64730" w14:paraId="362BDB9B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5EADC3EB" w14:textId="77777777" w:rsidR="00A77F70" w:rsidRPr="00D64730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1A53D829" w14:textId="77777777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Możliwość wgrania do pompy biblioteki leków złożonej z procedur dozowania zawierających co najmniej:</w:t>
            </w:r>
          </w:p>
          <w:p w14:paraId="1D9855D8" w14:textId="5CD59606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nazwy leku,</w:t>
            </w:r>
          </w:p>
          <w:p w14:paraId="7821F4BD" w14:textId="7EAD2798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10 koncentracji leku,</w:t>
            </w:r>
          </w:p>
          <w:p w14:paraId="49B6FC7B" w14:textId="05BA2297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lastRenderedPageBreak/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szybkości dozowania (dawkowanie),</w:t>
            </w:r>
          </w:p>
          <w:p w14:paraId="0C00E469" w14:textId="002F6754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całkowitej objętości (dawki) infuzji,</w:t>
            </w:r>
          </w:p>
          <w:p w14:paraId="19474EF0" w14:textId="2FD1D917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parametrów bolusa, oraz dawki indukcyjnej,</w:t>
            </w:r>
          </w:p>
          <w:p w14:paraId="5FAC08E7" w14:textId="3701BDB9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limitów dla wymienionych parametrów infuzji:</w:t>
            </w:r>
          </w:p>
          <w:p w14:paraId="65DE7D34" w14:textId="5F249C24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o miękkich, ostrzegających o przekroczeniu zalecanych wartości parametrów, </w:t>
            </w:r>
          </w:p>
          <w:p w14:paraId="23761453" w14:textId="448D4F71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o twardych – blokujących możliwość wprowadzenia wartości spoza ich zakresu.</w:t>
            </w:r>
          </w:p>
          <w:p w14:paraId="03F6853B" w14:textId="782E84EE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Notatki doradczej możliwej do odczytania przed rozpoczęciem infuzji.</w:t>
            </w:r>
          </w:p>
          <w:p w14:paraId="2361CA14" w14:textId="77777777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Podział biblioteki na osobne grupy dedykowane poszczególnym oddziałom szpitalnym, do 40 oddziałów. Wybór oddziału dostępny w pompie.</w:t>
            </w:r>
          </w:p>
          <w:p w14:paraId="79922A18" w14:textId="77777777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Podział biblioteki dedykowanej oddziałom na 40 kategorii lekowych.</w:t>
            </w:r>
          </w:p>
          <w:p w14:paraId="4B41FC84" w14:textId="7765C9D6" w:rsidR="00A77F70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Pojemność biblioteki 4000 procedur dozowania leków.</w:t>
            </w:r>
          </w:p>
        </w:tc>
        <w:tc>
          <w:tcPr>
            <w:tcW w:w="1147" w:type="dxa"/>
            <w:shd w:val="clear" w:color="auto" w:fill="auto"/>
          </w:tcPr>
          <w:p w14:paraId="3D812E3E" w14:textId="6640F116" w:rsidR="00A77F70" w:rsidRPr="00D64730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lastRenderedPageBreak/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1FD7D5A5" w14:textId="77777777" w:rsidR="00A77F70" w:rsidRPr="00D64730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D64730" w14:paraId="3B4DA47C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6D88A198" w14:textId="77777777" w:rsidR="00A77F70" w:rsidRPr="00D64730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2DAC3BE1" w14:textId="6E8F5D2E" w:rsidR="00A77F70" w:rsidRPr="00D64730" w:rsidRDefault="00DD0B29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Dostępność polskojęzycznego oprogramowania komputerowego do tworzenia i przesyłania do pompy biblioteki leków.</w:t>
            </w:r>
          </w:p>
        </w:tc>
        <w:tc>
          <w:tcPr>
            <w:tcW w:w="1147" w:type="dxa"/>
            <w:shd w:val="clear" w:color="auto" w:fill="auto"/>
          </w:tcPr>
          <w:p w14:paraId="438203B9" w14:textId="32A9F258" w:rsidR="00A77F70" w:rsidRPr="00D64730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DD5BA01" w14:textId="77777777" w:rsidR="00A77F70" w:rsidRPr="00D64730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D64730" w14:paraId="56FB1BAF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2CAC0715" w14:textId="77777777" w:rsidR="00A77F70" w:rsidRPr="00D64730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2EAB4D5E" w14:textId="77777777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Ekran infuzji umożliwiający wyświetlenie następujących informacji jednocześnie:</w:t>
            </w:r>
          </w:p>
          <w:p w14:paraId="7CC3D5BA" w14:textId="61329DBB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nazwa leku,</w:t>
            </w:r>
          </w:p>
          <w:p w14:paraId="7FEB44D1" w14:textId="60FC6977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koncentracja leku,</w:t>
            </w:r>
          </w:p>
          <w:p w14:paraId="7FBBF6B0" w14:textId="5484C974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szybkość infuzji,</w:t>
            </w:r>
          </w:p>
          <w:p w14:paraId="68F3CC60" w14:textId="4DAACDF3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informacji, że wartość szybkości infuzji mieści się w zalecanym zakresie lub znajduje się w zakresie limitu miękkiego dolnego lub górnego,</w:t>
            </w:r>
          </w:p>
          <w:p w14:paraId="6BF46440" w14:textId="54DEC9EC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podana dawka,</w:t>
            </w:r>
          </w:p>
          <w:p w14:paraId="19B6E23D" w14:textId="381345B9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poziom limitów dla szybkości infuzji,</w:t>
            </w:r>
          </w:p>
          <w:p w14:paraId="181202B9" w14:textId="37F5C876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czas do końca dawki lub czas do końca strzykawki w formie graficznej,</w:t>
            </w:r>
          </w:p>
          <w:p w14:paraId="05FF2E67" w14:textId="193CAB00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kategorii leku wyodrębnionej kolorem,</w:t>
            </w:r>
          </w:p>
          <w:p w14:paraId="29A3EBED" w14:textId="00D36822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stan naładowania akumulatora,</w:t>
            </w:r>
          </w:p>
          <w:p w14:paraId="5E9888E5" w14:textId="68FCA17E" w:rsidR="00A77F70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aktualne ciśnienie w linii pacjenta w formie graficznej.</w:t>
            </w:r>
          </w:p>
        </w:tc>
        <w:tc>
          <w:tcPr>
            <w:tcW w:w="1147" w:type="dxa"/>
            <w:shd w:val="clear" w:color="auto" w:fill="auto"/>
          </w:tcPr>
          <w:p w14:paraId="1CC891FC" w14:textId="3CC2FB73" w:rsidR="00A77F70" w:rsidRPr="00D64730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55952D63" w14:textId="77777777" w:rsidR="00A77F70" w:rsidRPr="00D64730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7F70" w:rsidRPr="00D64730" w14:paraId="479E6E2F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63F89AD9" w14:textId="77777777" w:rsidR="00A77F70" w:rsidRPr="00D64730" w:rsidRDefault="00A77F70" w:rsidP="00A77F7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bottom"/>
          </w:tcPr>
          <w:p w14:paraId="53595C36" w14:textId="061C655E" w:rsidR="00A77F70" w:rsidRPr="00D64730" w:rsidRDefault="00DD0B29" w:rsidP="00A77F7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Ekran dotykowy</w:t>
            </w:r>
            <w:r w:rsidR="008A708F">
              <w:rPr>
                <w:rFonts w:asciiTheme="minorHAnsi" w:hAnsiTheme="minorHAnsi" w:cstheme="minorHAnsi"/>
                <w:sz w:val="20"/>
                <w:szCs w:val="20"/>
              </w:rPr>
              <w:t xml:space="preserve"> o przekątnej 3,2 cala</w:t>
            </w: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, przyspieszający wybór funkcji pompy.</w:t>
            </w:r>
          </w:p>
        </w:tc>
        <w:tc>
          <w:tcPr>
            <w:tcW w:w="1147" w:type="dxa"/>
            <w:shd w:val="clear" w:color="auto" w:fill="auto"/>
          </w:tcPr>
          <w:p w14:paraId="2633543E" w14:textId="3F6C005D" w:rsidR="00A77F70" w:rsidRPr="00D64730" w:rsidRDefault="00A77F70" w:rsidP="00A77F7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1A339316" w14:textId="77777777" w:rsidR="00A77F70" w:rsidRPr="00D64730" w:rsidRDefault="00A77F70" w:rsidP="00A77F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B29" w:rsidRPr="00D64730" w14:paraId="538290A0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7F078FF3" w14:textId="77777777" w:rsidR="00DD0B29" w:rsidRPr="00D64730" w:rsidRDefault="00DD0B29" w:rsidP="00DD0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602A53D0" w14:textId="25495206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Kolorystyczne wyróżnienie ekranu infuzji do żywienia dojelitowego względem innych realizowanych infuzji.</w:t>
            </w:r>
          </w:p>
        </w:tc>
        <w:tc>
          <w:tcPr>
            <w:tcW w:w="1147" w:type="dxa"/>
            <w:shd w:val="clear" w:color="auto" w:fill="auto"/>
          </w:tcPr>
          <w:p w14:paraId="52DE3A30" w14:textId="2D56D551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326B254C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B29" w:rsidRPr="00D64730" w14:paraId="5CD75436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6CCFC400" w14:textId="77777777" w:rsidR="00DD0B29" w:rsidRPr="00D64730" w:rsidRDefault="00DD0B29" w:rsidP="00DD0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799F2271" w14:textId="0C325B53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Napisy na wyświetlaczu w języku polskim.</w:t>
            </w:r>
          </w:p>
        </w:tc>
        <w:tc>
          <w:tcPr>
            <w:tcW w:w="1147" w:type="dxa"/>
            <w:shd w:val="clear" w:color="auto" w:fill="auto"/>
          </w:tcPr>
          <w:p w14:paraId="68F93F5C" w14:textId="431C8271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3D00A56E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B29" w:rsidRPr="00D64730" w14:paraId="6F9557E8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223839D2" w14:textId="77777777" w:rsidR="00DD0B29" w:rsidRPr="00D64730" w:rsidRDefault="00DD0B29" w:rsidP="00DD0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620F016F" w14:textId="22E6C8E3" w:rsidR="00DD0B29" w:rsidRPr="00D64730" w:rsidRDefault="00DD0B29" w:rsidP="00DD0B29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Regulowane progi ciśnienia okluzji,</w:t>
            </w:r>
            <w:r w:rsidR="00D647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708F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12 poziomów.</w:t>
            </w:r>
          </w:p>
        </w:tc>
        <w:tc>
          <w:tcPr>
            <w:tcW w:w="1147" w:type="dxa"/>
            <w:shd w:val="clear" w:color="auto" w:fill="auto"/>
          </w:tcPr>
          <w:p w14:paraId="74B6D87C" w14:textId="1A866DEF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shd w:val="clear" w:color="auto" w:fill="auto"/>
          </w:tcPr>
          <w:p w14:paraId="259C1318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B29" w:rsidRPr="00D64730" w14:paraId="347DD50B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4BC680FF" w14:textId="77777777" w:rsidR="00DD0B29" w:rsidRPr="00D64730" w:rsidRDefault="00DD0B29" w:rsidP="00DD0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194F8743" w14:textId="09695177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 xml:space="preserve">Progi ciśnienia regulowane w zakresie </w:t>
            </w:r>
            <w:r w:rsidR="00D64730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75-900 mmHg.</w:t>
            </w:r>
          </w:p>
        </w:tc>
        <w:tc>
          <w:tcPr>
            <w:tcW w:w="1147" w:type="dxa"/>
            <w:shd w:val="clear" w:color="auto" w:fill="auto"/>
          </w:tcPr>
          <w:p w14:paraId="1B04D9E7" w14:textId="37C50B6F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24282E1D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B29" w:rsidRPr="00D64730" w14:paraId="47814989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47E5F1A4" w14:textId="77777777" w:rsidR="00DD0B29" w:rsidRPr="00D64730" w:rsidRDefault="00DD0B29" w:rsidP="00DD0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5B740102" w14:textId="26D72852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Zmiana progu ciśnienia okluzji bez przerywania infuzji.</w:t>
            </w:r>
          </w:p>
        </w:tc>
        <w:tc>
          <w:tcPr>
            <w:tcW w:w="1147" w:type="dxa"/>
            <w:shd w:val="clear" w:color="auto" w:fill="auto"/>
          </w:tcPr>
          <w:p w14:paraId="0C57A12A" w14:textId="4A1D4D6D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18CE9044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B29" w:rsidRPr="00D64730" w14:paraId="35DA8BB5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5DD9C0BE" w14:textId="77777777" w:rsidR="00DD0B29" w:rsidRPr="00D64730" w:rsidRDefault="00DD0B29" w:rsidP="00DD0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05C42839" w14:textId="0D8DB34D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 xml:space="preserve">Automatyczna redukcja bolusa </w:t>
            </w:r>
            <w:proofErr w:type="spellStart"/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okluzyjnego</w:t>
            </w:r>
            <w:proofErr w:type="spellEnd"/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47" w:type="dxa"/>
            <w:shd w:val="clear" w:color="auto" w:fill="auto"/>
          </w:tcPr>
          <w:p w14:paraId="5147B519" w14:textId="47BE74C2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46FB683B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B29" w:rsidRPr="00D64730" w14:paraId="6F85EDDE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1C2E644A" w14:textId="77777777" w:rsidR="00DD0B29" w:rsidRPr="00D64730" w:rsidRDefault="00DD0B29" w:rsidP="00DD0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3ACA33F0" w14:textId="102444D4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Priorytetowy system alarmów, zapewniający zróżnicowany sygnał dźwiękowy i świetlny, zależnie od stopnia zagrożenia.</w:t>
            </w:r>
          </w:p>
        </w:tc>
        <w:tc>
          <w:tcPr>
            <w:tcW w:w="1147" w:type="dxa"/>
            <w:shd w:val="clear" w:color="auto" w:fill="auto"/>
          </w:tcPr>
          <w:p w14:paraId="7A375BD8" w14:textId="709217E1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38CB6F9F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B29" w:rsidRPr="00D64730" w14:paraId="55BC9D1A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000345F4" w14:textId="77777777" w:rsidR="00DD0B29" w:rsidRPr="00D64730" w:rsidRDefault="00DD0B29" w:rsidP="00DD0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326FAF1B" w14:textId="77777777" w:rsidR="00DD0B29" w:rsidRPr="00D64730" w:rsidRDefault="00DD0B29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Możliwość instalacji pompy w stacji dokującej:</w:t>
            </w:r>
          </w:p>
          <w:p w14:paraId="019D66E5" w14:textId="111FE0B6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zatrzaskowe mocowanie z automatyczną blokadą, bez konieczności przykręcania.</w:t>
            </w:r>
          </w:p>
          <w:p w14:paraId="0E8108A1" w14:textId="0139D714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alarm nieprawidłowego mocowania pomp w stacji,</w:t>
            </w:r>
          </w:p>
          <w:p w14:paraId="0734CD21" w14:textId="55377D2C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pompy mocowane niezależnie, jedna nad drugą, </w:t>
            </w:r>
          </w:p>
          <w:p w14:paraId="0FAE124B" w14:textId="79733479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automatyczne przyłączenie zasilania ze stacji dokującej,</w:t>
            </w:r>
          </w:p>
          <w:p w14:paraId="240071EB" w14:textId="4A0F5B97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automatyczne przyłączenie portu komunikacyjnego ze stacji dokującej,</w:t>
            </w:r>
          </w:p>
          <w:p w14:paraId="189F4F20" w14:textId="1A61BA7D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>-</w:t>
            </w:r>
            <w:r w:rsidR="00DD0B29" w:rsidRPr="00D64730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  <w:t xml:space="preserve"> świetlna sygnalizacja stanu pomp: infuzja, alarm, STOP.</w:t>
            </w:r>
          </w:p>
        </w:tc>
        <w:tc>
          <w:tcPr>
            <w:tcW w:w="1147" w:type="dxa"/>
            <w:shd w:val="clear" w:color="auto" w:fill="auto"/>
          </w:tcPr>
          <w:p w14:paraId="32AB3BEB" w14:textId="2FAB1809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E267DFF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B29" w:rsidRPr="00D64730" w14:paraId="34DC8C04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3FE3E19C" w14:textId="77777777" w:rsidR="00DD0B29" w:rsidRPr="00D64730" w:rsidRDefault="00DD0B29" w:rsidP="00DD0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2452FE7B" w14:textId="5A5374C2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Mocowanie pojedynczej pompy do statywów lub pionowych kolumn niewymagające dołączenia jakichkolwiek części, w szczególności uchwytu mocującego, po bezpośrednim wyjęciu pompy z stacji dokującej.</w:t>
            </w:r>
          </w:p>
        </w:tc>
        <w:tc>
          <w:tcPr>
            <w:tcW w:w="1147" w:type="dxa"/>
            <w:shd w:val="clear" w:color="auto" w:fill="auto"/>
          </w:tcPr>
          <w:p w14:paraId="1EF9823D" w14:textId="51C5F081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506118F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B29" w:rsidRPr="00D64730" w14:paraId="0A597103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0BF452F8" w14:textId="77777777" w:rsidR="00DD0B29" w:rsidRPr="00D64730" w:rsidRDefault="00DD0B29" w:rsidP="00DD0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371F9B95" w14:textId="72A4E318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Mocowanie pomp w stacji dokującej niewymagające odłączenia jakichkolwiek części, w szczególności uchwytu mocującego, po bezpośrednim zdjęciu pompy ze statywu</w:t>
            </w:r>
          </w:p>
        </w:tc>
        <w:tc>
          <w:tcPr>
            <w:tcW w:w="1147" w:type="dxa"/>
            <w:shd w:val="clear" w:color="auto" w:fill="auto"/>
          </w:tcPr>
          <w:p w14:paraId="52A07267" w14:textId="31A85989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7051B9FF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B29" w:rsidRPr="00D64730" w14:paraId="0408B799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24513FDB" w14:textId="77777777" w:rsidR="00DD0B29" w:rsidRPr="00D64730" w:rsidRDefault="00DD0B29" w:rsidP="00DD0B29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5C0B7E23" w14:textId="0A02673E" w:rsidR="00DD0B29" w:rsidRPr="00D64730" w:rsidRDefault="00D64730" w:rsidP="00DD0B29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Uchwyt do przenoszenia pompy na stałe związany z pompą, niewymagający odłączania przy mocowaniu pomp w stacjach dokujących</w:t>
            </w:r>
          </w:p>
        </w:tc>
        <w:tc>
          <w:tcPr>
            <w:tcW w:w="1147" w:type="dxa"/>
            <w:shd w:val="clear" w:color="auto" w:fill="auto"/>
          </w:tcPr>
          <w:p w14:paraId="3FF2ECCA" w14:textId="227F99FD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572E6AF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730" w:rsidRPr="00D64730" w14:paraId="462C9885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5D780AE6" w14:textId="77777777" w:rsidR="00D64730" w:rsidRPr="00D64730" w:rsidRDefault="00D64730" w:rsidP="00D64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6146FABC" w14:textId="23101E71" w:rsidR="00D64730" w:rsidRPr="00D64730" w:rsidRDefault="00D64730" w:rsidP="00D6473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Możliwość komunikacji pomp umieszczonych w stacjach dokujących </w:t>
            </w:r>
            <w:r w:rsidRPr="00D64730">
              <w:rPr>
                <w:rFonts w:asciiTheme="minorHAnsi" w:hAnsiTheme="minorHAnsi" w:cstheme="minorHAnsi"/>
                <w:kern w:val="20"/>
                <w:sz w:val="20"/>
                <w:szCs w:val="20"/>
              </w:rPr>
              <w:t xml:space="preserve">wyposażonych w </w:t>
            </w:r>
            <w:proofErr w:type="spellStart"/>
            <w:r w:rsidRPr="00D64730">
              <w:rPr>
                <w:rFonts w:asciiTheme="minorHAnsi" w:hAnsiTheme="minorHAnsi" w:cstheme="minorHAnsi"/>
                <w:kern w:val="20"/>
                <w:sz w:val="20"/>
                <w:szCs w:val="20"/>
              </w:rPr>
              <w:t>interface</w:t>
            </w:r>
            <w:proofErr w:type="spellEnd"/>
            <w:r w:rsidRPr="00D64730">
              <w:rPr>
                <w:rFonts w:asciiTheme="minorHAnsi" w:hAnsiTheme="minorHAnsi" w:cstheme="minorHAnsi"/>
                <w:kern w:val="20"/>
                <w:sz w:val="20"/>
                <w:szCs w:val="20"/>
              </w:rPr>
              <w:t xml:space="preserve"> LAN z oprogramowaniem zewnętrznym.</w:t>
            </w:r>
          </w:p>
        </w:tc>
        <w:tc>
          <w:tcPr>
            <w:tcW w:w="1147" w:type="dxa"/>
            <w:shd w:val="clear" w:color="auto" w:fill="auto"/>
          </w:tcPr>
          <w:p w14:paraId="7B0DEEB0" w14:textId="144341C0" w:rsidR="00D64730" w:rsidRPr="00D64730" w:rsidRDefault="00D64730" w:rsidP="00D6473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08AC175" w14:textId="77777777" w:rsidR="00D64730" w:rsidRPr="00D64730" w:rsidRDefault="00D64730" w:rsidP="00D647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730" w:rsidRPr="00D64730" w14:paraId="6E1A4A09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37E3F930" w14:textId="77777777" w:rsidR="00D64730" w:rsidRPr="00D64730" w:rsidRDefault="00D64730" w:rsidP="00D64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3FDB7C3B" w14:textId="25761899" w:rsidR="00D64730" w:rsidRPr="00D64730" w:rsidRDefault="00D64730" w:rsidP="00D6473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 xml:space="preserve">Historia infuzji – możliwość zapamiętania </w:t>
            </w:r>
            <w:r w:rsidR="008A708F">
              <w:rPr>
                <w:rFonts w:asciiTheme="minorHAnsi" w:hAnsiTheme="minorHAnsi" w:cstheme="minorHAnsi"/>
                <w:sz w:val="20"/>
                <w:szCs w:val="20"/>
              </w:rPr>
              <w:t xml:space="preserve">min. </w:t>
            </w: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2000 zdarzeń oznaczonych datą i godziną zdarzenia.</w:t>
            </w:r>
          </w:p>
        </w:tc>
        <w:tc>
          <w:tcPr>
            <w:tcW w:w="1147" w:type="dxa"/>
            <w:shd w:val="clear" w:color="auto" w:fill="auto"/>
          </w:tcPr>
          <w:p w14:paraId="6239BC72" w14:textId="733E171F" w:rsidR="00D64730" w:rsidRPr="00D64730" w:rsidRDefault="00D64730" w:rsidP="00D6473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5BFF5986" w14:textId="77777777" w:rsidR="00D64730" w:rsidRPr="00D64730" w:rsidRDefault="00D64730" w:rsidP="00D647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730" w:rsidRPr="00D64730" w14:paraId="5E6E6C59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01972BBE" w14:textId="77777777" w:rsidR="00D64730" w:rsidRPr="00D64730" w:rsidRDefault="00D64730" w:rsidP="00D64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1F75BDDD" w14:textId="2ABB94D9" w:rsidR="00D64730" w:rsidRPr="00D64730" w:rsidRDefault="00D64730" w:rsidP="00D6473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Klasa ochrony II, typ CF, odporność na defibrylację, ochrona obudowy IP22</w:t>
            </w:r>
          </w:p>
        </w:tc>
        <w:tc>
          <w:tcPr>
            <w:tcW w:w="1147" w:type="dxa"/>
            <w:shd w:val="clear" w:color="auto" w:fill="auto"/>
          </w:tcPr>
          <w:p w14:paraId="030196B7" w14:textId="3009FF31" w:rsidR="00D64730" w:rsidRPr="00D64730" w:rsidRDefault="00D64730" w:rsidP="00D6473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EFF97C6" w14:textId="77777777" w:rsidR="00D64730" w:rsidRPr="00D64730" w:rsidRDefault="00D64730" w:rsidP="00D647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730" w:rsidRPr="00D64730" w14:paraId="520D21C3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4D3F6A5F" w14:textId="77777777" w:rsidR="00D64730" w:rsidRPr="00D64730" w:rsidRDefault="00D64730" w:rsidP="00D64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14E0A8C3" w14:textId="7949FFFA" w:rsidR="00D64730" w:rsidRPr="00D64730" w:rsidRDefault="00D64730" w:rsidP="00D6473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Zasilanie pomp mocowanych poza stacją dokującą bezpośrednio z sieci energetycznej</w:t>
            </w:r>
          </w:p>
        </w:tc>
        <w:tc>
          <w:tcPr>
            <w:tcW w:w="1147" w:type="dxa"/>
            <w:shd w:val="clear" w:color="auto" w:fill="auto"/>
          </w:tcPr>
          <w:p w14:paraId="09B70A0C" w14:textId="0A8FC941" w:rsidR="00D64730" w:rsidRPr="00D64730" w:rsidRDefault="00D64730" w:rsidP="00D6473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4E093398" w14:textId="77777777" w:rsidR="00D64730" w:rsidRPr="00D64730" w:rsidRDefault="00D64730" w:rsidP="00D647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730" w:rsidRPr="00D64730" w14:paraId="44991AC0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5CD523FC" w14:textId="77777777" w:rsidR="00D64730" w:rsidRPr="00D64730" w:rsidRDefault="00D64730" w:rsidP="00D64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77D254D5" w14:textId="26EE0E09" w:rsidR="00D64730" w:rsidRPr="00D64730" w:rsidRDefault="00D64730" w:rsidP="00D6473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Czas pracy z akumulatora do 30 h przy infuzji 5ml/h</w:t>
            </w:r>
          </w:p>
        </w:tc>
        <w:tc>
          <w:tcPr>
            <w:tcW w:w="1147" w:type="dxa"/>
            <w:shd w:val="clear" w:color="auto" w:fill="auto"/>
          </w:tcPr>
          <w:p w14:paraId="5B0D6ADC" w14:textId="49287CE8" w:rsidR="00D64730" w:rsidRPr="00D64730" w:rsidRDefault="00D64730" w:rsidP="00D6473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2CC960F3" w14:textId="77777777" w:rsidR="00D64730" w:rsidRPr="00D64730" w:rsidRDefault="00D64730" w:rsidP="00D647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730" w:rsidRPr="00D64730" w14:paraId="2620A158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40A414BC" w14:textId="77777777" w:rsidR="00D64730" w:rsidRPr="00D64730" w:rsidRDefault="00D64730" w:rsidP="00D64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71BC5A18" w14:textId="159D3E9F" w:rsidR="00D64730" w:rsidRPr="00D64730" w:rsidRDefault="00D64730" w:rsidP="00D6473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Czas ładowania akumulatora do 100% po pełnym rozładowaniu – poniżej 5 h</w:t>
            </w:r>
          </w:p>
        </w:tc>
        <w:tc>
          <w:tcPr>
            <w:tcW w:w="1147" w:type="dxa"/>
            <w:shd w:val="clear" w:color="auto" w:fill="auto"/>
          </w:tcPr>
          <w:p w14:paraId="61D936D7" w14:textId="314CB643" w:rsidR="00D64730" w:rsidRPr="00D64730" w:rsidRDefault="00D64730" w:rsidP="00D6473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519B423" w14:textId="77777777" w:rsidR="00D64730" w:rsidRPr="00D64730" w:rsidRDefault="00D64730" w:rsidP="00D647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4730" w:rsidRPr="00D64730" w14:paraId="2DF40735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145D1601" w14:textId="77777777" w:rsidR="00D64730" w:rsidRPr="00D64730" w:rsidRDefault="00D64730" w:rsidP="00D64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5221E83F" w14:textId="7AED105B" w:rsidR="00D64730" w:rsidRPr="00D64730" w:rsidRDefault="00D64730" w:rsidP="00D64730">
            <w:pPr>
              <w:pStyle w:val="Standard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pl-PL"/>
              </w:rPr>
            </w:pP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>Waga do 2,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D64730">
              <w:rPr>
                <w:rFonts w:asciiTheme="minorHAnsi" w:hAnsiTheme="minorHAnsi" w:cstheme="minorHAnsi"/>
                <w:sz w:val="20"/>
                <w:szCs w:val="20"/>
              </w:rPr>
              <w:t xml:space="preserve"> kg.</w:t>
            </w:r>
          </w:p>
        </w:tc>
        <w:tc>
          <w:tcPr>
            <w:tcW w:w="1147" w:type="dxa"/>
            <w:shd w:val="clear" w:color="auto" w:fill="auto"/>
          </w:tcPr>
          <w:p w14:paraId="79D7A874" w14:textId="66F8E3FB" w:rsidR="00D64730" w:rsidRPr="00D64730" w:rsidRDefault="00D64730" w:rsidP="00D6473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 xml:space="preserve">TAK, opisać </w:t>
            </w:r>
          </w:p>
        </w:tc>
        <w:tc>
          <w:tcPr>
            <w:tcW w:w="3266" w:type="dxa"/>
            <w:shd w:val="clear" w:color="auto" w:fill="auto"/>
          </w:tcPr>
          <w:p w14:paraId="616655BC" w14:textId="77777777" w:rsidR="00D64730" w:rsidRPr="00D64730" w:rsidRDefault="00D64730" w:rsidP="00D647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7881" w:rsidRPr="00D64730" w14:paraId="6F933F05" w14:textId="77777777" w:rsidTr="009C3ED3">
        <w:trPr>
          <w:jc w:val="center"/>
        </w:trPr>
        <w:tc>
          <w:tcPr>
            <w:tcW w:w="704" w:type="dxa"/>
            <w:shd w:val="clear" w:color="auto" w:fill="auto"/>
          </w:tcPr>
          <w:p w14:paraId="50A8CF18" w14:textId="77777777" w:rsidR="00F47881" w:rsidRPr="00D64730" w:rsidRDefault="00F47881" w:rsidP="00D64730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78" w:type="dxa"/>
            <w:gridSpan w:val="2"/>
            <w:shd w:val="clear" w:color="auto" w:fill="auto"/>
            <w:vAlign w:val="center"/>
          </w:tcPr>
          <w:p w14:paraId="771D99A4" w14:textId="5CF4B5B6" w:rsidR="00F47881" w:rsidRPr="00D64730" w:rsidRDefault="00F47881" w:rsidP="00D6473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F47881">
              <w:rPr>
                <w:rFonts w:asciiTheme="minorHAnsi" w:hAnsiTheme="minorHAnsi" w:cstheme="minorHAnsi"/>
                <w:sz w:val="20"/>
                <w:szCs w:val="20"/>
              </w:rPr>
              <w:t xml:space="preserve">Pompy kompatybilne ze stacjami dokującymi będącymi na wyposażeniu </w:t>
            </w:r>
            <w:proofErr w:type="spellStart"/>
            <w:r w:rsidRPr="00F47881">
              <w:rPr>
                <w:rFonts w:asciiTheme="minorHAnsi" w:hAnsiTheme="minorHAnsi" w:cstheme="minorHAnsi"/>
                <w:sz w:val="20"/>
                <w:szCs w:val="20"/>
              </w:rPr>
              <w:t>Zamawiającego</w:t>
            </w:r>
            <w:r w:rsidR="00E84113">
              <w:rPr>
                <w:rFonts w:asciiTheme="minorHAnsi" w:hAnsiTheme="minorHAnsi" w:cstheme="minorHAnsi"/>
                <w:sz w:val="20"/>
                <w:szCs w:val="20"/>
              </w:rPr>
              <w:t>tj</w:t>
            </w:r>
            <w:proofErr w:type="spellEnd"/>
            <w:r w:rsidR="00E841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84113">
              <w:rPr>
                <w:rFonts w:asciiTheme="minorHAnsi" w:hAnsiTheme="minorHAnsi" w:cstheme="minorHAnsi"/>
                <w:sz w:val="20"/>
                <w:szCs w:val="20"/>
              </w:rPr>
              <w:t>Medima</w:t>
            </w:r>
            <w:proofErr w:type="spellEnd"/>
            <w:r w:rsidR="00E84113">
              <w:rPr>
                <w:rFonts w:asciiTheme="minorHAnsi" w:hAnsiTheme="minorHAnsi" w:cstheme="minorHAnsi"/>
                <w:sz w:val="20"/>
                <w:szCs w:val="20"/>
              </w:rPr>
              <w:t xml:space="preserve"> DS 304 lub DS 306</w:t>
            </w:r>
          </w:p>
        </w:tc>
        <w:tc>
          <w:tcPr>
            <w:tcW w:w="1147" w:type="dxa"/>
            <w:shd w:val="clear" w:color="auto" w:fill="auto"/>
          </w:tcPr>
          <w:p w14:paraId="459C252F" w14:textId="5A79B7AA" w:rsidR="00F47881" w:rsidRPr="00D64730" w:rsidRDefault="00F47881" w:rsidP="00D64730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eastAsiaTheme="minorHAnsi" w:hAnsiTheme="minorHAnsi" w:cstheme="minorHAnsi"/>
                <w:color w:val="000000"/>
                <w:spacing w:val="2"/>
                <w:sz w:val="20"/>
                <w:szCs w:val="20"/>
                <w:lang w:eastAsia="ar-SA"/>
              </w:rPr>
              <w:t>TAK, opisać</w:t>
            </w:r>
          </w:p>
        </w:tc>
        <w:tc>
          <w:tcPr>
            <w:tcW w:w="3266" w:type="dxa"/>
            <w:shd w:val="clear" w:color="auto" w:fill="auto"/>
          </w:tcPr>
          <w:p w14:paraId="124B589D" w14:textId="77777777" w:rsidR="00F47881" w:rsidRPr="00D64730" w:rsidRDefault="00F47881" w:rsidP="00D6473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D0B29" w:rsidRPr="00D64730" w14:paraId="06003A56" w14:textId="77777777" w:rsidTr="00B90D1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932BB4" w14:textId="77777777" w:rsidR="00DD0B29" w:rsidRPr="00D64730" w:rsidRDefault="00DD0B29" w:rsidP="00DD0B29">
            <w:pPr>
              <w:spacing w:after="0" w:line="240" w:lineRule="auto"/>
              <w:ind w:left="708"/>
              <w:rPr>
                <w:rFonts w:asciiTheme="minorHAnsi" w:hAnsiTheme="minorHAnsi" w:cstheme="minorHAnsi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/>
                <w:sz w:val="20"/>
                <w:szCs w:val="20"/>
              </w:rPr>
              <w:t>INFORMACJE DODATKOWE</w:t>
            </w:r>
          </w:p>
        </w:tc>
      </w:tr>
      <w:tr w:rsidR="00DD0B29" w:rsidRPr="00D64730" w14:paraId="5947649F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395" w14:textId="77777777" w:rsidR="00DD0B29" w:rsidRPr="00D64730" w:rsidRDefault="00DD0B29" w:rsidP="00DD0B29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4542" w14:textId="741C3182" w:rsidR="00DD0B29" w:rsidRPr="00D64730" w:rsidRDefault="00DD0B29" w:rsidP="00DD0B2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Okres gwarancji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D070" w14:textId="1CD97C85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 min.</w:t>
            </w:r>
          </w:p>
          <w:p w14:paraId="1D65E5AC" w14:textId="63EF11C6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24 m-ce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B227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0B29" w:rsidRPr="00D64730" w14:paraId="7D49A918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1B87" w14:textId="77777777" w:rsidR="00DD0B29" w:rsidRPr="00D64730" w:rsidRDefault="00DD0B29" w:rsidP="00DD0B29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D5DF" w14:textId="7BD2CD2E" w:rsidR="00DD0B29" w:rsidRPr="00D64730" w:rsidRDefault="00DD0B29" w:rsidP="00DD0B29">
            <w:pPr>
              <w:pStyle w:val="Default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color w:val="FF0000"/>
                <w:spacing w:val="2"/>
                <w:sz w:val="20"/>
                <w:szCs w:val="20"/>
                <w:lang w:eastAsia="ar-SA"/>
              </w:rPr>
              <w:t>Przeglądy aparatu w okresie trwania gwarancji (bezpłatnie)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EF5" w14:textId="749076F5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Min. 1 rocznie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F9C3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0B29" w:rsidRPr="00D64730" w14:paraId="39CE4CFF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635" w14:textId="77777777" w:rsidR="00DD0B29" w:rsidRPr="00D64730" w:rsidRDefault="00DD0B29" w:rsidP="00DD0B29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5BA" w14:textId="16EF056E" w:rsidR="00DD0B29" w:rsidRPr="00D64730" w:rsidRDefault="00DD0B29" w:rsidP="00DD0B2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Gwarancja dostępności części zamiennych w okresie po sprzedaży urządzenia.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4C54" w14:textId="7E7AA9EE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Min. 10 lat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970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0B29" w:rsidRPr="00D64730" w14:paraId="2F69E999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AE46" w14:textId="77777777" w:rsidR="00DD0B29" w:rsidRPr="00D64730" w:rsidRDefault="00DD0B29" w:rsidP="00DD0B29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92E3" w14:textId="2B20878A" w:rsidR="00DD0B29" w:rsidRPr="00D64730" w:rsidRDefault="00DD0B29" w:rsidP="00DD0B2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Dostępność do autoryzowanego serwisu.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EED" w14:textId="0979CDD0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 podać gdzie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506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0B29" w:rsidRPr="00D64730" w14:paraId="113DDBF3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5413" w14:textId="77777777" w:rsidR="00DD0B29" w:rsidRPr="00D64730" w:rsidRDefault="00DD0B29" w:rsidP="00DD0B29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06F1" w14:textId="4F498FD4" w:rsidR="00DD0B29" w:rsidRPr="00D64730" w:rsidRDefault="00DD0B29" w:rsidP="00DD0B2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reakcji od zgłoszenia.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B35" w14:textId="592B7BBD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Max. 48h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E7D1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0B29" w:rsidRPr="00D64730" w14:paraId="59778E6B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B467" w14:textId="77777777" w:rsidR="00DD0B29" w:rsidRPr="00D64730" w:rsidRDefault="00DD0B29" w:rsidP="00DD0B29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8398" w14:textId="7AB74AD4" w:rsidR="00DD0B29" w:rsidRPr="00D64730" w:rsidRDefault="00DD0B29" w:rsidP="00DD0B2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sprowadzanych w kraju.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547D" w14:textId="00026E07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Max. 3 dni robocze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D27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0B29" w:rsidRPr="00D64730" w14:paraId="61C786A5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C358" w14:textId="50C469D2" w:rsidR="00DD0B29" w:rsidRPr="00D64730" w:rsidRDefault="00DD0B29" w:rsidP="00DD0B29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E65A" w14:textId="7843B2A5" w:rsidR="00DD0B29" w:rsidRPr="00D64730" w:rsidRDefault="00DD0B29" w:rsidP="00DD0B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Czas trwania naprawy gwarancyjnej dla podzespołów sprowadzonych z zagranicy.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ED4D" w14:textId="5829554F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 xml:space="preserve">Max. 5 dni roboczych 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E50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0B29" w:rsidRPr="00D64730" w14:paraId="47C03BA6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200" w14:textId="5FA6974C" w:rsidR="00DD0B29" w:rsidRPr="00D64730" w:rsidRDefault="00DD0B29" w:rsidP="00DD0B29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6FB8" w14:textId="44BA9895" w:rsidR="00DD0B29" w:rsidRPr="00D64730" w:rsidRDefault="00DD0B29" w:rsidP="00DD0B29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color w:val="FF0000"/>
                <w:spacing w:val="2"/>
                <w:sz w:val="20"/>
                <w:szCs w:val="20"/>
                <w:lang w:eastAsia="ar-SA"/>
              </w:rPr>
              <w:t>Wykonawca ponosi koszty przeglądów serwisowych wbudowanego i dostarczonego sprzętu w okresie gwarancji.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B7E5" w14:textId="457C60A6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7BB2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0B29" w:rsidRPr="00D64730" w14:paraId="4107A7C2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CEE" w14:textId="6A06C8F7" w:rsidR="00DD0B29" w:rsidRPr="00D64730" w:rsidRDefault="00DD0B29" w:rsidP="00DD0B29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731" w14:textId="4F9495F2" w:rsidR="00DD0B29" w:rsidRPr="00D64730" w:rsidRDefault="00DD0B29" w:rsidP="00DD0B2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Deklaracja zgodności CE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FC0" w14:textId="1249565C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E046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0B29" w:rsidRPr="00D64730" w14:paraId="73587710" w14:textId="77777777" w:rsidTr="00A62A35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A39" w14:textId="30627766" w:rsidR="00DD0B29" w:rsidRPr="00D64730" w:rsidRDefault="00DD0B29" w:rsidP="00DD0B29">
            <w:pPr>
              <w:pStyle w:val="Akapitzlist"/>
              <w:spacing w:after="0" w:line="240" w:lineRule="auto"/>
              <w:ind w:left="29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64730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ADA" w14:textId="7FEB1845" w:rsidR="00DD0B29" w:rsidRPr="00D64730" w:rsidRDefault="00DD0B29" w:rsidP="00DD0B29">
            <w:pPr>
              <w:pStyle w:val="Default"/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hAnsiTheme="minorHAnsi" w:cstheme="minorHAnsi"/>
                <w:color w:val="auto"/>
                <w:spacing w:val="2"/>
                <w:sz w:val="20"/>
                <w:szCs w:val="20"/>
                <w:lang w:eastAsia="ar-SA"/>
              </w:rPr>
              <w:t>Instrukcja obsługi w języku polskim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F7A2" w14:textId="41C1189D" w:rsidR="00DD0B29" w:rsidRPr="00D64730" w:rsidRDefault="00DD0B29" w:rsidP="00DD0B29">
            <w:pPr>
              <w:spacing w:after="0" w:line="240" w:lineRule="auto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Tak,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E4E7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0B29" w:rsidRPr="00D64730" w14:paraId="45C2D48C" w14:textId="77777777" w:rsidTr="00B90D1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152" w14:textId="65308804" w:rsidR="00DD0B29" w:rsidRPr="00D64730" w:rsidRDefault="00DD0B29" w:rsidP="00DD0B29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netto:</w:t>
            </w:r>
          </w:p>
          <w:p w14:paraId="03798C14" w14:textId="04AEAF9C" w:rsidR="00DD0B29" w:rsidRPr="00D64730" w:rsidRDefault="00DD0B29" w:rsidP="00DD0B29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E4E4" w14:textId="3E441DA1" w:rsidR="00DD0B29" w:rsidRPr="00D64730" w:rsidRDefault="00DD0B29" w:rsidP="00DD0B2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0B29" w:rsidRPr="00D64730" w14:paraId="20940A3B" w14:textId="77777777" w:rsidTr="00B90D1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4AD" w14:textId="782D686B" w:rsidR="00DD0B29" w:rsidRPr="00D64730" w:rsidRDefault="00DD0B29" w:rsidP="00DD0B29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VAT %:</w:t>
            </w:r>
          </w:p>
          <w:p w14:paraId="2F46D887" w14:textId="2E55AD51" w:rsidR="00DD0B29" w:rsidRPr="00D64730" w:rsidRDefault="00DD0B29" w:rsidP="00DD0B29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AFA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D0B29" w:rsidRPr="00D64730" w14:paraId="24D2244E" w14:textId="77777777" w:rsidTr="00B90D1B">
        <w:tblPrEx>
          <w:jc w:val="left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E127" w14:textId="4DB384CA" w:rsidR="00DD0B29" w:rsidRPr="00D64730" w:rsidRDefault="00DD0B29" w:rsidP="00DD0B29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  <w:r w:rsidRPr="00D64730"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  <w:t>Wartość brutto:</w:t>
            </w:r>
          </w:p>
          <w:p w14:paraId="27B3D43E" w14:textId="68ECF686" w:rsidR="00DD0B29" w:rsidRPr="00D64730" w:rsidRDefault="00DD0B29" w:rsidP="00DD0B29">
            <w:pPr>
              <w:pStyle w:val="Default"/>
              <w:jc w:val="center"/>
              <w:rPr>
                <w:rFonts w:asciiTheme="minorHAnsi" w:hAnsiTheme="minorHAnsi" w:cstheme="minorHAnsi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7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9529" w14:textId="77777777" w:rsidR="00DD0B29" w:rsidRPr="00D64730" w:rsidRDefault="00DD0B29" w:rsidP="00DD0B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A9F8320" w14:textId="77777777" w:rsidR="00815290" w:rsidRPr="00D64730" w:rsidRDefault="00815290" w:rsidP="00815290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64730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4763DD0" w14:textId="77777777" w:rsidR="00815290" w:rsidRPr="00D64730" w:rsidRDefault="00815290" w:rsidP="0081529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72E3093" w14:textId="77777777" w:rsidR="00815290" w:rsidRPr="00D64730" w:rsidRDefault="00815290" w:rsidP="0081529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D64730">
        <w:rPr>
          <w:rFonts w:asciiTheme="minorHAnsi" w:hAnsiTheme="minorHAnsi" w:cstheme="minorHAnsi"/>
          <w:sz w:val="20"/>
          <w:szCs w:val="20"/>
        </w:rPr>
        <w:t>Niniejszym oświadczamy, że oferowane urządzenia, oprócz spełnienia odpowiednich parametrów funkcjonalnych, gwarantuje bezpieczeństwo pacjentów i personelu medycznego oraz zapewnia wymagany wysoki poziom usług medycznych.</w:t>
      </w:r>
    </w:p>
    <w:p w14:paraId="020A5358" w14:textId="77777777" w:rsidR="00815290" w:rsidRPr="00D64730" w:rsidRDefault="00815290" w:rsidP="00815290">
      <w:pPr>
        <w:pStyle w:val="Standard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D64730">
        <w:rPr>
          <w:rFonts w:asciiTheme="minorHAnsi" w:hAnsiTheme="minorHAnsi" w:cstheme="minorHAnsi"/>
          <w:sz w:val="20"/>
          <w:szCs w:val="20"/>
        </w:rPr>
        <w:t>Oświadczamy, że oferowane powyżej wyspecyfikowane urządzenie jest kompletne i będzie gotowe do użytkowania bez żadnych dodatkowych zakupów i inwestycji (poza materiałami eksploatacyjnymi).</w:t>
      </w:r>
    </w:p>
    <w:p w14:paraId="612C0593" w14:textId="77777777" w:rsidR="00815290" w:rsidRPr="00D64730" w:rsidRDefault="00815290" w:rsidP="0081529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70DEB17E" w14:textId="77777777" w:rsidR="00815290" w:rsidRPr="00D64730" w:rsidRDefault="00815290" w:rsidP="00815290">
      <w:pPr>
        <w:pStyle w:val="Standard"/>
        <w:ind w:left="3540" w:firstLine="708"/>
        <w:rPr>
          <w:rFonts w:asciiTheme="minorHAnsi" w:hAnsiTheme="minorHAnsi" w:cstheme="minorHAnsi"/>
          <w:sz w:val="20"/>
          <w:szCs w:val="20"/>
        </w:rPr>
      </w:pPr>
    </w:p>
    <w:p w14:paraId="2A4C1E7E" w14:textId="77777777" w:rsidR="00815290" w:rsidRPr="00D64730" w:rsidRDefault="00815290" w:rsidP="00815290">
      <w:pPr>
        <w:spacing w:after="0" w:line="240" w:lineRule="auto"/>
        <w:jc w:val="right"/>
        <w:rPr>
          <w:rFonts w:asciiTheme="minorHAnsi" w:hAnsiTheme="minorHAnsi" w:cstheme="minorHAnsi"/>
          <w:bCs/>
          <w:sz w:val="20"/>
          <w:szCs w:val="20"/>
        </w:rPr>
      </w:pPr>
      <w:r w:rsidRPr="00D64730">
        <w:rPr>
          <w:rFonts w:asciiTheme="minorHAnsi" w:hAnsiTheme="minorHAnsi" w:cstheme="minorHAnsi"/>
          <w:bCs/>
          <w:sz w:val="20"/>
          <w:szCs w:val="20"/>
        </w:rPr>
        <w:t xml:space="preserve">  /podpisano elektronicznie/**</w:t>
      </w:r>
    </w:p>
    <w:p w14:paraId="453A9B05" w14:textId="77777777" w:rsidR="00815290" w:rsidRPr="00D64730" w:rsidRDefault="00815290" w:rsidP="00815290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7459E116" w14:textId="77777777" w:rsidR="00815290" w:rsidRPr="00D64730" w:rsidRDefault="00815290" w:rsidP="008B26CE">
      <w:pPr>
        <w:spacing w:after="0" w:line="240" w:lineRule="auto"/>
        <w:ind w:left="-426"/>
        <w:jc w:val="both"/>
        <w:rPr>
          <w:rFonts w:asciiTheme="minorHAnsi" w:hAnsiTheme="minorHAnsi" w:cstheme="minorHAnsi"/>
          <w:sz w:val="20"/>
          <w:szCs w:val="20"/>
        </w:rPr>
      </w:pPr>
      <w:r w:rsidRPr="00D64730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** UWAGA: należy podpisać kwalifikowanym podpisem elektronicznym osoby uprawnionej do zaciągania zobowiązań w imieniu Wykonawcy. </w:t>
      </w:r>
    </w:p>
    <w:p w14:paraId="2D2563B9" w14:textId="77777777" w:rsidR="003B4B53" w:rsidRPr="00D64730" w:rsidRDefault="003B4B53" w:rsidP="00815290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3BE6CB37" w14:textId="4A69ECBE" w:rsidR="00A27416" w:rsidRPr="00D64730" w:rsidRDefault="00A27416">
      <w:pPr>
        <w:spacing w:after="0" w:line="240" w:lineRule="auto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sectPr w:rsidR="00A27416" w:rsidRPr="00D64730" w:rsidSect="008D1E47"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48177" w14:textId="77777777" w:rsidR="00A23C2D" w:rsidRDefault="00A23C2D" w:rsidP="00A332A2">
      <w:pPr>
        <w:spacing w:after="0" w:line="240" w:lineRule="auto"/>
      </w:pPr>
      <w:r>
        <w:separator/>
      </w:r>
    </w:p>
  </w:endnote>
  <w:endnote w:type="continuationSeparator" w:id="0">
    <w:p w14:paraId="02194525" w14:textId="77777777" w:rsidR="00A23C2D" w:rsidRDefault="00A23C2D" w:rsidP="00A3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57A55" w14:textId="77777777" w:rsidR="00A23C2D" w:rsidRDefault="00A23C2D" w:rsidP="00A332A2">
      <w:pPr>
        <w:spacing w:after="0" w:line="240" w:lineRule="auto"/>
      </w:pPr>
      <w:r>
        <w:separator/>
      </w:r>
    </w:p>
  </w:footnote>
  <w:footnote w:type="continuationSeparator" w:id="0">
    <w:p w14:paraId="409CEECA" w14:textId="77777777" w:rsidR="00A23C2D" w:rsidRDefault="00A23C2D" w:rsidP="00A33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90098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957FD"/>
    <w:multiLevelType w:val="hybridMultilevel"/>
    <w:tmpl w:val="7E1C6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450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70D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171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E0C0C9F"/>
    <w:multiLevelType w:val="hybridMultilevel"/>
    <w:tmpl w:val="6540E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0132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455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21" w:hanging="360"/>
      </w:pPr>
    </w:lvl>
    <w:lvl w:ilvl="2" w:tplc="FFFFFFFF" w:tentative="1">
      <w:start w:val="1"/>
      <w:numFmt w:val="lowerRoman"/>
      <w:lvlText w:val="%3."/>
      <w:lvlJc w:val="right"/>
      <w:pPr>
        <w:ind w:left="3041" w:hanging="180"/>
      </w:pPr>
    </w:lvl>
    <w:lvl w:ilvl="3" w:tplc="FFFFFFFF" w:tentative="1">
      <w:start w:val="1"/>
      <w:numFmt w:val="decimal"/>
      <w:lvlText w:val="%4."/>
      <w:lvlJc w:val="left"/>
      <w:pPr>
        <w:ind w:left="3761" w:hanging="360"/>
      </w:pPr>
    </w:lvl>
    <w:lvl w:ilvl="4" w:tplc="FFFFFFFF" w:tentative="1">
      <w:start w:val="1"/>
      <w:numFmt w:val="lowerLetter"/>
      <w:lvlText w:val="%5."/>
      <w:lvlJc w:val="left"/>
      <w:pPr>
        <w:ind w:left="4481" w:hanging="360"/>
      </w:pPr>
    </w:lvl>
    <w:lvl w:ilvl="5" w:tplc="FFFFFFFF" w:tentative="1">
      <w:start w:val="1"/>
      <w:numFmt w:val="lowerRoman"/>
      <w:lvlText w:val="%6."/>
      <w:lvlJc w:val="right"/>
      <w:pPr>
        <w:ind w:left="5201" w:hanging="180"/>
      </w:pPr>
    </w:lvl>
    <w:lvl w:ilvl="6" w:tplc="FFFFFFFF" w:tentative="1">
      <w:start w:val="1"/>
      <w:numFmt w:val="decimal"/>
      <w:lvlText w:val="%7."/>
      <w:lvlJc w:val="left"/>
      <w:pPr>
        <w:ind w:left="5921" w:hanging="360"/>
      </w:pPr>
    </w:lvl>
    <w:lvl w:ilvl="7" w:tplc="FFFFFFFF" w:tentative="1">
      <w:start w:val="1"/>
      <w:numFmt w:val="lowerLetter"/>
      <w:lvlText w:val="%8."/>
      <w:lvlJc w:val="left"/>
      <w:pPr>
        <w:ind w:left="6641" w:hanging="360"/>
      </w:pPr>
    </w:lvl>
    <w:lvl w:ilvl="8" w:tplc="FFFFFFFF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6" w15:restartNumberingAfterBreak="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457FD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3740F18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57C5D42"/>
    <w:multiLevelType w:val="hybridMultilevel"/>
    <w:tmpl w:val="D8A86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C67C4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1748C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3C0884"/>
    <w:multiLevelType w:val="hybridMultilevel"/>
    <w:tmpl w:val="E5A46BDC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108A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5072A"/>
    <w:multiLevelType w:val="hybridMultilevel"/>
    <w:tmpl w:val="15F25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B0D9C"/>
    <w:multiLevelType w:val="hybridMultilevel"/>
    <w:tmpl w:val="37E0135A"/>
    <w:lvl w:ilvl="0" w:tplc="AC6C4FD4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B4782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BC7373B"/>
    <w:multiLevelType w:val="hybridMultilevel"/>
    <w:tmpl w:val="2C285D6C"/>
    <w:lvl w:ilvl="0" w:tplc="89642BDA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3446FC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4A4F58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CA652E">
      <w:start w:val="1"/>
      <w:numFmt w:val="bullet"/>
      <w:lvlText w:val="·"/>
      <w:lvlJc w:val="left"/>
      <w:pPr>
        <w:tabs>
          <w:tab w:val="left" w:pos="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F2504A">
      <w:start w:val="1"/>
      <w:numFmt w:val="bullet"/>
      <w:lvlText w:val="o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EA97D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46AEC2">
      <w:start w:val="1"/>
      <w:numFmt w:val="bullet"/>
      <w:lvlText w:val="·"/>
      <w:lvlJc w:val="left"/>
      <w:pPr>
        <w:tabs>
          <w:tab w:val="left" w:pos="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5CE198">
      <w:start w:val="1"/>
      <w:numFmt w:val="bullet"/>
      <w:lvlText w:val="o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744692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D3D28B4"/>
    <w:multiLevelType w:val="hybridMultilevel"/>
    <w:tmpl w:val="6F0A68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B1689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F728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9314947"/>
    <w:multiLevelType w:val="hybridMultilevel"/>
    <w:tmpl w:val="E2206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837B0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63700FA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5623B3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9E809D0"/>
    <w:multiLevelType w:val="hybridMultilevel"/>
    <w:tmpl w:val="5C14F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66FF6"/>
    <w:multiLevelType w:val="multilevel"/>
    <w:tmpl w:val="18CE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D76B97"/>
    <w:multiLevelType w:val="hybridMultilevel"/>
    <w:tmpl w:val="C26C34E8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579EB"/>
    <w:multiLevelType w:val="hybridMultilevel"/>
    <w:tmpl w:val="ECC4C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61CA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1E74E21"/>
    <w:multiLevelType w:val="hybridMultilevel"/>
    <w:tmpl w:val="5FACD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FD359C"/>
    <w:multiLevelType w:val="hybridMultilevel"/>
    <w:tmpl w:val="7966BFA4"/>
    <w:lvl w:ilvl="0" w:tplc="A63010A8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C4C79"/>
    <w:multiLevelType w:val="hybridMultilevel"/>
    <w:tmpl w:val="5A7EF2A0"/>
    <w:lvl w:ilvl="0" w:tplc="857EA02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ED6045"/>
    <w:multiLevelType w:val="hybridMultilevel"/>
    <w:tmpl w:val="25D82D70"/>
    <w:lvl w:ilvl="0" w:tplc="8924ADFA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D890DEB"/>
    <w:multiLevelType w:val="hybridMultilevel"/>
    <w:tmpl w:val="3DD45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72F79"/>
    <w:multiLevelType w:val="hybridMultilevel"/>
    <w:tmpl w:val="C5249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F6EAC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4607B2"/>
    <w:multiLevelType w:val="hybridMultilevel"/>
    <w:tmpl w:val="223EEB10"/>
    <w:lvl w:ilvl="0" w:tplc="7172AB28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582838"/>
    <w:multiLevelType w:val="hybridMultilevel"/>
    <w:tmpl w:val="CD5A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64821"/>
    <w:multiLevelType w:val="hybridMultilevel"/>
    <w:tmpl w:val="AC048C82"/>
    <w:lvl w:ilvl="0" w:tplc="FD16EA3C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15B91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6E9A6716"/>
    <w:multiLevelType w:val="hybridMultilevel"/>
    <w:tmpl w:val="1E52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A02431"/>
    <w:multiLevelType w:val="hybridMultilevel"/>
    <w:tmpl w:val="36E08876"/>
    <w:lvl w:ilvl="0" w:tplc="28246AD8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9B560E9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B3E42EE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F2179AF"/>
    <w:multiLevelType w:val="hybridMultilevel"/>
    <w:tmpl w:val="36E08876"/>
    <w:lvl w:ilvl="0" w:tplc="FFFFFFFF">
      <w:start w:val="1"/>
      <w:numFmt w:val="decimal"/>
      <w:suff w:val="nothing"/>
      <w:lvlText w:val="%1."/>
      <w:lvlJc w:val="left"/>
      <w:pPr>
        <w:ind w:left="0" w:firstLine="11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9003817">
    <w:abstractNumId w:val="19"/>
  </w:num>
  <w:num w:numId="2" w16cid:durableId="705641174">
    <w:abstractNumId w:val="39"/>
  </w:num>
  <w:num w:numId="3" w16cid:durableId="811143125">
    <w:abstractNumId w:val="9"/>
  </w:num>
  <w:num w:numId="4" w16cid:durableId="1306351113">
    <w:abstractNumId w:val="38"/>
  </w:num>
  <w:num w:numId="5" w16cid:durableId="850879505">
    <w:abstractNumId w:val="22"/>
  </w:num>
  <w:num w:numId="6" w16cid:durableId="52393226">
    <w:abstractNumId w:val="35"/>
  </w:num>
  <w:num w:numId="7" w16cid:durableId="202906575">
    <w:abstractNumId w:val="43"/>
  </w:num>
  <w:num w:numId="8" w16cid:durableId="329067481">
    <w:abstractNumId w:val="23"/>
  </w:num>
  <w:num w:numId="9" w16cid:durableId="634529164">
    <w:abstractNumId w:val="27"/>
  </w:num>
  <w:num w:numId="10" w16cid:durableId="843789864">
    <w:abstractNumId w:val="10"/>
  </w:num>
  <w:num w:numId="11" w16cid:durableId="1268612922">
    <w:abstractNumId w:val="20"/>
  </w:num>
  <w:num w:numId="12" w16cid:durableId="1773742412">
    <w:abstractNumId w:val="8"/>
  </w:num>
  <w:num w:numId="13" w16cid:durableId="229585974">
    <w:abstractNumId w:val="17"/>
  </w:num>
  <w:num w:numId="14" w16cid:durableId="1342319106">
    <w:abstractNumId w:val="24"/>
  </w:num>
  <w:num w:numId="15" w16cid:durableId="1401054829">
    <w:abstractNumId w:val="37"/>
  </w:num>
  <w:num w:numId="16" w16cid:durableId="1507788905">
    <w:abstractNumId w:val="11"/>
  </w:num>
  <w:num w:numId="17" w16cid:durableId="1387950942">
    <w:abstractNumId w:val="21"/>
  </w:num>
  <w:num w:numId="18" w16cid:durableId="625429010">
    <w:abstractNumId w:val="46"/>
  </w:num>
  <w:num w:numId="19" w16cid:durableId="947392023">
    <w:abstractNumId w:val="5"/>
  </w:num>
  <w:num w:numId="20" w16cid:durableId="1856922819">
    <w:abstractNumId w:val="30"/>
  </w:num>
  <w:num w:numId="21" w16cid:durableId="8726917">
    <w:abstractNumId w:val="25"/>
  </w:num>
  <w:num w:numId="22" w16cid:durableId="1006396898">
    <w:abstractNumId w:val="41"/>
  </w:num>
  <w:num w:numId="23" w16cid:durableId="1193568681">
    <w:abstractNumId w:val="45"/>
  </w:num>
  <w:num w:numId="24" w16cid:durableId="1262182445">
    <w:abstractNumId w:val="7"/>
  </w:num>
  <w:num w:numId="25" w16cid:durableId="410198118">
    <w:abstractNumId w:val="44"/>
  </w:num>
  <w:num w:numId="26" w16cid:durableId="1018041530">
    <w:abstractNumId w:val="3"/>
  </w:num>
  <w:num w:numId="27" w16cid:durableId="1622373981">
    <w:abstractNumId w:val="2"/>
  </w:num>
  <w:num w:numId="28" w16cid:durableId="1343320696">
    <w:abstractNumId w:val="0"/>
  </w:num>
  <w:num w:numId="29" w16cid:durableId="1044794760">
    <w:abstractNumId w:val="4"/>
  </w:num>
  <w:num w:numId="30" w16cid:durableId="516773216">
    <w:abstractNumId w:val="40"/>
  </w:num>
  <w:num w:numId="31" w16cid:durableId="2081101076">
    <w:abstractNumId w:val="14"/>
  </w:num>
  <w:num w:numId="32" w16cid:durableId="1386611396">
    <w:abstractNumId w:val="16"/>
  </w:num>
  <w:num w:numId="33" w16cid:durableId="1100444008">
    <w:abstractNumId w:val="32"/>
  </w:num>
  <w:num w:numId="34" w16cid:durableId="1794252722">
    <w:abstractNumId w:val="33"/>
  </w:num>
  <w:num w:numId="35" w16cid:durableId="324552545">
    <w:abstractNumId w:val="34"/>
  </w:num>
  <w:num w:numId="36" w16cid:durableId="2133478666">
    <w:abstractNumId w:val="1"/>
  </w:num>
  <w:num w:numId="37" w16cid:durableId="333382672">
    <w:abstractNumId w:val="13"/>
  </w:num>
  <w:num w:numId="38" w16cid:durableId="977758249">
    <w:abstractNumId w:val="28"/>
  </w:num>
  <w:num w:numId="39" w16cid:durableId="144400360">
    <w:abstractNumId w:val="12"/>
  </w:num>
  <w:num w:numId="40" w16cid:durableId="521670018">
    <w:abstractNumId w:val="6"/>
  </w:num>
  <w:num w:numId="41" w16cid:durableId="1357272642">
    <w:abstractNumId w:val="36"/>
  </w:num>
  <w:num w:numId="42" w16cid:durableId="802036909">
    <w:abstractNumId w:val="42"/>
  </w:num>
  <w:num w:numId="43" w16cid:durableId="517156874">
    <w:abstractNumId w:val="31"/>
  </w:num>
  <w:num w:numId="44" w16cid:durableId="218440588">
    <w:abstractNumId w:val="29"/>
  </w:num>
  <w:num w:numId="45" w16cid:durableId="306478547">
    <w:abstractNumId w:val="26"/>
  </w:num>
  <w:num w:numId="46" w16cid:durableId="1097407287">
    <w:abstractNumId w:val="18"/>
  </w:num>
  <w:num w:numId="47" w16cid:durableId="12788758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16"/>
    <w:rsid w:val="0000298E"/>
    <w:rsid w:val="00004174"/>
    <w:rsid w:val="00005F01"/>
    <w:rsid w:val="00006B62"/>
    <w:rsid w:val="000163A5"/>
    <w:rsid w:val="00020D93"/>
    <w:rsid w:val="0003082B"/>
    <w:rsid w:val="0003258E"/>
    <w:rsid w:val="00033534"/>
    <w:rsid w:val="00051AB4"/>
    <w:rsid w:val="00054A5D"/>
    <w:rsid w:val="00061AA9"/>
    <w:rsid w:val="000A08DF"/>
    <w:rsid w:val="000A2699"/>
    <w:rsid w:val="000B3D67"/>
    <w:rsid w:val="000B68C7"/>
    <w:rsid w:val="000C0823"/>
    <w:rsid w:val="000C1C06"/>
    <w:rsid w:val="000C5AFB"/>
    <w:rsid w:val="000D0CA9"/>
    <w:rsid w:val="000D618B"/>
    <w:rsid w:val="000F0310"/>
    <w:rsid w:val="00101D25"/>
    <w:rsid w:val="00104BB3"/>
    <w:rsid w:val="001111C0"/>
    <w:rsid w:val="00111D3B"/>
    <w:rsid w:val="00123010"/>
    <w:rsid w:val="00125316"/>
    <w:rsid w:val="00125FD4"/>
    <w:rsid w:val="0013210A"/>
    <w:rsid w:val="001355E3"/>
    <w:rsid w:val="0014695C"/>
    <w:rsid w:val="00150B1A"/>
    <w:rsid w:val="00150F65"/>
    <w:rsid w:val="001555F8"/>
    <w:rsid w:val="00156486"/>
    <w:rsid w:val="00171CDD"/>
    <w:rsid w:val="001770CA"/>
    <w:rsid w:val="0018216F"/>
    <w:rsid w:val="00183875"/>
    <w:rsid w:val="0018593F"/>
    <w:rsid w:val="0018771D"/>
    <w:rsid w:val="00194A10"/>
    <w:rsid w:val="00194E46"/>
    <w:rsid w:val="001A08E8"/>
    <w:rsid w:val="001A19D5"/>
    <w:rsid w:val="001A65CF"/>
    <w:rsid w:val="001B0981"/>
    <w:rsid w:val="001C3E4F"/>
    <w:rsid w:val="001D16AE"/>
    <w:rsid w:val="001D5E06"/>
    <w:rsid w:val="001E19F7"/>
    <w:rsid w:val="001E57AE"/>
    <w:rsid w:val="001F26D0"/>
    <w:rsid w:val="001F7CA3"/>
    <w:rsid w:val="002035CA"/>
    <w:rsid w:val="0020444A"/>
    <w:rsid w:val="002053CD"/>
    <w:rsid w:val="002101FB"/>
    <w:rsid w:val="00220209"/>
    <w:rsid w:val="0022638D"/>
    <w:rsid w:val="00230FBF"/>
    <w:rsid w:val="0024345B"/>
    <w:rsid w:val="00251BF0"/>
    <w:rsid w:val="00257E52"/>
    <w:rsid w:val="00270309"/>
    <w:rsid w:val="00270D67"/>
    <w:rsid w:val="00274585"/>
    <w:rsid w:val="00280FB6"/>
    <w:rsid w:val="002830E3"/>
    <w:rsid w:val="00295784"/>
    <w:rsid w:val="002A414B"/>
    <w:rsid w:val="002B78D6"/>
    <w:rsid w:val="002C1138"/>
    <w:rsid w:val="002C69CA"/>
    <w:rsid w:val="002D3C8F"/>
    <w:rsid w:val="002D5FB5"/>
    <w:rsid w:val="002D6A34"/>
    <w:rsid w:val="002F6042"/>
    <w:rsid w:val="003008F0"/>
    <w:rsid w:val="00304B23"/>
    <w:rsid w:val="003055FB"/>
    <w:rsid w:val="00306ED6"/>
    <w:rsid w:val="003111B6"/>
    <w:rsid w:val="00312004"/>
    <w:rsid w:val="003511B4"/>
    <w:rsid w:val="0035305D"/>
    <w:rsid w:val="003576B9"/>
    <w:rsid w:val="00360315"/>
    <w:rsid w:val="00364260"/>
    <w:rsid w:val="00372644"/>
    <w:rsid w:val="00383857"/>
    <w:rsid w:val="00384284"/>
    <w:rsid w:val="003968B7"/>
    <w:rsid w:val="003A1905"/>
    <w:rsid w:val="003A59BC"/>
    <w:rsid w:val="003A5C64"/>
    <w:rsid w:val="003A7783"/>
    <w:rsid w:val="003B4B53"/>
    <w:rsid w:val="003B5ED3"/>
    <w:rsid w:val="003C008C"/>
    <w:rsid w:val="003C25CB"/>
    <w:rsid w:val="003C3D4A"/>
    <w:rsid w:val="003D5329"/>
    <w:rsid w:val="003D5B73"/>
    <w:rsid w:val="003D6262"/>
    <w:rsid w:val="003D7C43"/>
    <w:rsid w:val="003E03DA"/>
    <w:rsid w:val="003E1E21"/>
    <w:rsid w:val="003E4312"/>
    <w:rsid w:val="004041CB"/>
    <w:rsid w:val="00406B14"/>
    <w:rsid w:val="0041030B"/>
    <w:rsid w:val="0041040B"/>
    <w:rsid w:val="00420FB9"/>
    <w:rsid w:val="00421A3D"/>
    <w:rsid w:val="00434C3E"/>
    <w:rsid w:val="0044609B"/>
    <w:rsid w:val="004472E1"/>
    <w:rsid w:val="004510D1"/>
    <w:rsid w:val="004563EA"/>
    <w:rsid w:val="004602CF"/>
    <w:rsid w:val="00460E03"/>
    <w:rsid w:val="004614AC"/>
    <w:rsid w:val="0047119E"/>
    <w:rsid w:val="0047259B"/>
    <w:rsid w:val="00483F97"/>
    <w:rsid w:val="004858CF"/>
    <w:rsid w:val="004865AB"/>
    <w:rsid w:val="00486E18"/>
    <w:rsid w:val="00490D2F"/>
    <w:rsid w:val="004942BF"/>
    <w:rsid w:val="00495B05"/>
    <w:rsid w:val="004A2188"/>
    <w:rsid w:val="004A4793"/>
    <w:rsid w:val="004B4F27"/>
    <w:rsid w:val="004C0E88"/>
    <w:rsid w:val="004C131A"/>
    <w:rsid w:val="004E13E9"/>
    <w:rsid w:val="004E3196"/>
    <w:rsid w:val="004F1118"/>
    <w:rsid w:val="004F1CE1"/>
    <w:rsid w:val="00500C02"/>
    <w:rsid w:val="00517C13"/>
    <w:rsid w:val="00522BE6"/>
    <w:rsid w:val="00522F75"/>
    <w:rsid w:val="00526BB5"/>
    <w:rsid w:val="00546379"/>
    <w:rsid w:val="00572221"/>
    <w:rsid w:val="00592A76"/>
    <w:rsid w:val="00596974"/>
    <w:rsid w:val="005A3FAD"/>
    <w:rsid w:val="005C0113"/>
    <w:rsid w:val="005C011F"/>
    <w:rsid w:val="005C1950"/>
    <w:rsid w:val="005D3C31"/>
    <w:rsid w:val="005E30C8"/>
    <w:rsid w:val="005E75C0"/>
    <w:rsid w:val="005F1FDE"/>
    <w:rsid w:val="005F6096"/>
    <w:rsid w:val="006007E1"/>
    <w:rsid w:val="00600AA8"/>
    <w:rsid w:val="00604A90"/>
    <w:rsid w:val="00612AEA"/>
    <w:rsid w:val="00617690"/>
    <w:rsid w:val="00617E5A"/>
    <w:rsid w:val="00620BF5"/>
    <w:rsid w:val="006213C3"/>
    <w:rsid w:val="00626478"/>
    <w:rsid w:val="00631000"/>
    <w:rsid w:val="00631255"/>
    <w:rsid w:val="0063589D"/>
    <w:rsid w:val="0064274A"/>
    <w:rsid w:val="006468DC"/>
    <w:rsid w:val="00647157"/>
    <w:rsid w:val="0065162E"/>
    <w:rsid w:val="00653C26"/>
    <w:rsid w:val="006550D5"/>
    <w:rsid w:val="0065700E"/>
    <w:rsid w:val="00663028"/>
    <w:rsid w:val="0067701E"/>
    <w:rsid w:val="00677B41"/>
    <w:rsid w:val="00680942"/>
    <w:rsid w:val="00681994"/>
    <w:rsid w:val="00682B96"/>
    <w:rsid w:val="00685D73"/>
    <w:rsid w:val="006878DF"/>
    <w:rsid w:val="0069548A"/>
    <w:rsid w:val="00695E38"/>
    <w:rsid w:val="006B4005"/>
    <w:rsid w:val="006C4AE7"/>
    <w:rsid w:val="006C75F3"/>
    <w:rsid w:val="006F38F5"/>
    <w:rsid w:val="00711705"/>
    <w:rsid w:val="00722C23"/>
    <w:rsid w:val="0072470D"/>
    <w:rsid w:val="0073313C"/>
    <w:rsid w:val="0074266C"/>
    <w:rsid w:val="007435F3"/>
    <w:rsid w:val="007479C4"/>
    <w:rsid w:val="00751C2A"/>
    <w:rsid w:val="00755734"/>
    <w:rsid w:val="00761B45"/>
    <w:rsid w:val="00763169"/>
    <w:rsid w:val="007657C3"/>
    <w:rsid w:val="00791CA7"/>
    <w:rsid w:val="00796502"/>
    <w:rsid w:val="007A0286"/>
    <w:rsid w:val="007A22F5"/>
    <w:rsid w:val="007A79ED"/>
    <w:rsid w:val="007B515B"/>
    <w:rsid w:val="007B71D3"/>
    <w:rsid w:val="007C3DEC"/>
    <w:rsid w:val="007D2C76"/>
    <w:rsid w:val="007D5CEA"/>
    <w:rsid w:val="007F4CB3"/>
    <w:rsid w:val="007F6ABC"/>
    <w:rsid w:val="007F6BEA"/>
    <w:rsid w:val="007F6F2F"/>
    <w:rsid w:val="00815290"/>
    <w:rsid w:val="0082501D"/>
    <w:rsid w:val="008256A8"/>
    <w:rsid w:val="00831C58"/>
    <w:rsid w:val="00842C8E"/>
    <w:rsid w:val="00851A92"/>
    <w:rsid w:val="00851C4E"/>
    <w:rsid w:val="0085545B"/>
    <w:rsid w:val="008605C8"/>
    <w:rsid w:val="008645AF"/>
    <w:rsid w:val="00874C06"/>
    <w:rsid w:val="0087617B"/>
    <w:rsid w:val="00884F98"/>
    <w:rsid w:val="00896651"/>
    <w:rsid w:val="00897527"/>
    <w:rsid w:val="008A356A"/>
    <w:rsid w:val="008A3DFB"/>
    <w:rsid w:val="008A708F"/>
    <w:rsid w:val="008A7DC3"/>
    <w:rsid w:val="008B26CE"/>
    <w:rsid w:val="008B31CC"/>
    <w:rsid w:val="008C2561"/>
    <w:rsid w:val="008C75BC"/>
    <w:rsid w:val="008D1E47"/>
    <w:rsid w:val="008D2B1B"/>
    <w:rsid w:val="008D652C"/>
    <w:rsid w:val="008F1386"/>
    <w:rsid w:val="008F190E"/>
    <w:rsid w:val="008F49B4"/>
    <w:rsid w:val="009036A6"/>
    <w:rsid w:val="00910929"/>
    <w:rsid w:val="00911E45"/>
    <w:rsid w:val="00916D67"/>
    <w:rsid w:val="0092429F"/>
    <w:rsid w:val="00926BE4"/>
    <w:rsid w:val="0093163A"/>
    <w:rsid w:val="00942A49"/>
    <w:rsid w:val="00945F7F"/>
    <w:rsid w:val="009500DA"/>
    <w:rsid w:val="00954974"/>
    <w:rsid w:val="00955D7E"/>
    <w:rsid w:val="00957705"/>
    <w:rsid w:val="0097553D"/>
    <w:rsid w:val="00975A04"/>
    <w:rsid w:val="0098341E"/>
    <w:rsid w:val="009845B7"/>
    <w:rsid w:val="009917E7"/>
    <w:rsid w:val="00993A39"/>
    <w:rsid w:val="009B00FB"/>
    <w:rsid w:val="009B46F0"/>
    <w:rsid w:val="009B4EA5"/>
    <w:rsid w:val="009B7193"/>
    <w:rsid w:val="009C0F34"/>
    <w:rsid w:val="009C4E2C"/>
    <w:rsid w:val="009C5CF2"/>
    <w:rsid w:val="009C7418"/>
    <w:rsid w:val="009C755C"/>
    <w:rsid w:val="009D05A6"/>
    <w:rsid w:val="009D5FBD"/>
    <w:rsid w:val="009E39E4"/>
    <w:rsid w:val="009F3D7C"/>
    <w:rsid w:val="009F7FE4"/>
    <w:rsid w:val="00A01BF8"/>
    <w:rsid w:val="00A02895"/>
    <w:rsid w:val="00A02ACE"/>
    <w:rsid w:val="00A13AA0"/>
    <w:rsid w:val="00A1682F"/>
    <w:rsid w:val="00A20CD0"/>
    <w:rsid w:val="00A21642"/>
    <w:rsid w:val="00A23C2D"/>
    <w:rsid w:val="00A255D6"/>
    <w:rsid w:val="00A26D90"/>
    <w:rsid w:val="00A27416"/>
    <w:rsid w:val="00A332A2"/>
    <w:rsid w:val="00A33B01"/>
    <w:rsid w:val="00A46CEC"/>
    <w:rsid w:val="00A473D8"/>
    <w:rsid w:val="00A52A49"/>
    <w:rsid w:val="00A5366C"/>
    <w:rsid w:val="00A54C4C"/>
    <w:rsid w:val="00A567C4"/>
    <w:rsid w:val="00A62A35"/>
    <w:rsid w:val="00A72FB9"/>
    <w:rsid w:val="00A749C8"/>
    <w:rsid w:val="00A75FF7"/>
    <w:rsid w:val="00A77F70"/>
    <w:rsid w:val="00A83BAA"/>
    <w:rsid w:val="00A9651C"/>
    <w:rsid w:val="00AA0A3F"/>
    <w:rsid w:val="00AA1C4A"/>
    <w:rsid w:val="00AA2AB8"/>
    <w:rsid w:val="00AA2EDB"/>
    <w:rsid w:val="00AA385A"/>
    <w:rsid w:val="00AA3AF1"/>
    <w:rsid w:val="00AB2716"/>
    <w:rsid w:val="00AB73F6"/>
    <w:rsid w:val="00AC36D0"/>
    <w:rsid w:val="00AD3DC1"/>
    <w:rsid w:val="00AE131C"/>
    <w:rsid w:val="00AE51E7"/>
    <w:rsid w:val="00AF0141"/>
    <w:rsid w:val="00AF6A90"/>
    <w:rsid w:val="00B03865"/>
    <w:rsid w:val="00B048C8"/>
    <w:rsid w:val="00B20A79"/>
    <w:rsid w:val="00B33977"/>
    <w:rsid w:val="00B455E7"/>
    <w:rsid w:val="00B501A8"/>
    <w:rsid w:val="00B51DD2"/>
    <w:rsid w:val="00B55908"/>
    <w:rsid w:val="00B55F90"/>
    <w:rsid w:val="00B60BD1"/>
    <w:rsid w:val="00B8705A"/>
    <w:rsid w:val="00B90D1B"/>
    <w:rsid w:val="00B94086"/>
    <w:rsid w:val="00BA0FCD"/>
    <w:rsid w:val="00BA45E1"/>
    <w:rsid w:val="00BB2314"/>
    <w:rsid w:val="00BB6067"/>
    <w:rsid w:val="00BC0B03"/>
    <w:rsid w:val="00BC5220"/>
    <w:rsid w:val="00BD4202"/>
    <w:rsid w:val="00BD4C1D"/>
    <w:rsid w:val="00BD7624"/>
    <w:rsid w:val="00BE237F"/>
    <w:rsid w:val="00BE3EB2"/>
    <w:rsid w:val="00BE7CC0"/>
    <w:rsid w:val="00BF01CE"/>
    <w:rsid w:val="00BF55F0"/>
    <w:rsid w:val="00C02747"/>
    <w:rsid w:val="00C03785"/>
    <w:rsid w:val="00C0388B"/>
    <w:rsid w:val="00C060C8"/>
    <w:rsid w:val="00C11ABE"/>
    <w:rsid w:val="00C1302D"/>
    <w:rsid w:val="00C14609"/>
    <w:rsid w:val="00C14E4D"/>
    <w:rsid w:val="00C16EA6"/>
    <w:rsid w:val="00C22D9E"/>
    <w:rsid w:val="00C24159"/>
    <w:rsid w:val="00C26E74"/>
    <w:rsid w:val="00C31090"/>
    <w:rsid w:val="00C414C7"/>
    <w:rsid w:val="00C442D4"/>
    <w:rsid w:val="00C54B28"/>
    <w:rsid w:val="00C64338"/>
    <w:rsid w:val="00C66F60"/>
    <w:rsid w:val="00C6747E"/>
    <w:rsid w:val="00C77AC1"/>
    <w:rsid w:val="00C814B0"/>
    <w:rsid w:val="00C81CF9"/>
    <w:rsid w:val="00C9084B"/>
    <w:rsid w:val="00C92DDC"/>
    <w:rsid w:val="00CA11A4"/>
    <w:rsid w:val="00CA2AA4"/>
    <w:rsid w:val="00CA6DD7"/>
    <w:rsid w:val="00CA759E"/>
    <w:rsid w:val="00CB235B"/>
    <w:rsid w:val="00CB36EF"/>
    <w:rsid w:val="00CB4CAF"/>
    <w:rsid w:val="00CC0C26"/>
    <w:rsid w:val="00CC3575"/>
    <w:rsid w:val="00CE086F"/>
    <w:rsid w:val="00CE2378"/>
    <w:rsid w:val="00CF05E8"/>
    <w:rsid w:val="00CF40F2"/>
    <w:rsid w:val="00CF52A1"/>
    <w:rsid w:val="00D045DE"/>
    <w:rsid w:val="00D05B73"/>
    <w:rsid w:val="00D06560"/>
    <w:rsid w:val="00D1020F"/>
    <w:rsid w:val="00D17C36"/>
    <w:rsid w:val="00D26322"/>
    <w:rsid w:val="00D3128E"/>
    <w:rsid w:val="00D33293"/>
    <w:rsid w:val="00D4129D"/>
    <w:rsid w:val="00D433D1"/>
    <w:rsid w:val="00D45E07"/>
    <w:rsid w:val="00D64730"/>
    <w:rsid w:val="00D7021F"/>
    <w:rsid w:val="00D77839"/>
    <w:rsid w:val="00D800DB"/>
    <w:rsid w:val="00D85FAF"/>
    <w:rsid w:val="00D9214D"/>
    <w:rsid w:val="00D931BE"/>
    <w:rsid w:val="00D93901"/>
    <w:rsid w:val="00D96C85"/>
    <w:rsid w:val="00DA2217"/>
    <w:rsid w:val="00DA294D"/>
    <w:rsid w:val="00DA5CFA"/>
    <w:rsid w:val="00DB6C96"/>
    <w:rsid w:val="00DC0A9D"/>
    <w:rsid w:val="00DC4785"/>
    <w:rsid w:val="00DC6AA4"/>
    <w:rsid w:val="00DC7EB2"/>
    <w:rsid w:val="00DD0605"/>
    <w:rsid w:val="00DD0B29"/>
    <w:rsid w:val="00DD59AA"/>
    <w:rsid w:val="00DD5DD0"/>
    <w:rsid w:val="00DD672D"/>
    <w:rsid w:val="00DD7F5E"/>
    <w:rsid w:val="00DE5011"/>
    <w:rsid w:val="00DE7488"/>
    <w:rsid w:val="00DF0E7C"/>
    <w:rsid w:val="00DF4088"/>
    <w:rsid w:val="00E03B55"/>
    <w:rsid w:val="00E057AE"/>
    <w:rsid w:val="00E139E1"/>
    <w:rsid w:val="00E1554C"/>
    <w:rsid w:val="00E17440"/>
    <w:rsid w:val="00E2742C"/>
    <w:rsid w:val="00E3709E"/>
    <w:rsid w:val="00E41899"/>
    <w:rsid w:val="00E62C9E"/>
    <w:rsid w:val="00E64B2D"/>
    <w:rsid w:val="00E65CA6"/>
    <w:rsid w:val="00E70840"/>
    <w:rsid w:val="00E72C9C"/>
    <w:rsid w:val="00E754C4"/>
    <w:rsid w:val="00E76DCA"/>
    <w:rsid w:val="00E84113"/>
    <w:rsid w:val="00E86940"/>
    <w:rsid w:val="00E90713"/>
    <w:rsid w:val="00E9074B"/>
    <w:rsid w:val="00E927B0"/>
    <w:rsid w:val="00E94369"/>
    <w:rsid w:val="00E952DF"/>
    <w:rsid w:val="00EA2A80"/>
    <w:rsid w:val="00EB52FA"/>
    <w:rsid w:val="00EC26C0"/>
    <w:rsid w:val="00EC632F"/>
    <w:rsid w:val="00ED4403"/>
    <w:rsid w:val="00EE0ACF"/>
    <w:rsid w:val="00EE5610"/>
    <w:rsid w:val="00EF630F"/>
    <w:rsid w:val="00EF6D3B"/>
    <w:rsid w:val="00F01199"/>
    <w:rsid w:val="00F04F83"/>
    <w:rsid w:val="00F05761"/>
    <w:rsid w:val="00F12D44"/>
    <w:rsid w:val="00F14803"/>
    <w:rsid w:val="00F20E44"/>
    <w:rsid w:val="00F22E92"/>
    <w:rsid w:val="00F24C2F"/>
    <w:rsid w:val="00F33180"/>
    <w:rsid w:val="00F3432A"/>
    <w:rsid w:val="00F4273A"/>
    <w:rsid w:val="00F47881"/>
    <w:rsid w:val="00F50765"/>
    <w:rsid w:val="00F526B9"/>
    <w:rsid w:val="00F56DA2"/>
    <w:rsid w:val="00F61B23"/>
    <w:rsid w:val="00F640F3"/>
    <w:rsid w:val="00F66344"/>
    <w:rsid w:val="00F73025"/>
    <w:rsid w:val="00F73982"/>
    <w:rsid w:val="00F77D5A"/>
    <w:rsid w:val="00F828CD"/>
    <w:rsid w:val="00FA14CF"/>
    <w:rsid w:val="00FA15A4"/>
    <w:rsid w:val="00FA3CC6"/>
    <w:rsid w:val="00FA3E0F"/>
    <w:rsid w:val="00FA7C37"/>
    <w:rsid w:val="00FB0724"/>
    <w:rsid w:val="00FB51A4"/>
    <w:rsid w:val="00FC627F"/>
    <w:rsid w:val="00FD5C2A"/>
    <w:rsid w:val="00FD6297"/>
    <w:rsid w:val="00FE5B4A"/>
    <w:rsid w:val="00FF5710"/>
    <w:rsid w:val="00FF5750"/>
    <w:rsid w:val="00FF628B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62C55"/>
  <w15:chartTrackingRefBased/>
  <w15:docId w15:val="{E570DAB2-5299-474B-BC28-C4D86614F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30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529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B271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5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53C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F90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604A9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1529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529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815290"/>
    <w:rPr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15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15290"/>
    <w:rPr>
      <w:rFonts w:ascii="Courier New" w:eastAsia="Times New Roman" w:hAnsi="Courier New" w:cs="Courier New"/>
    </w:rPr>
  </w:style>
  <w:style w:type="character" w:customStyle="1" w:styleId="hwtze">
    <w:name w:val="hwtze"/>
    <w:basedOn w:val="Domylnaczcionkaakapitu"/>
    <w:rsid w:val="00815290"/>
  </w:style>
  <w:style w:type="character" w:customStyle="1" w:styleId="rynqvb">
    <w:name w:val="rynqvb"/>
    <w:basedOn w:val="Domylnaczcionkaakapitu"/>
    <w:rsid w:val="00815290"/>
  </w:style>
  <w:style w:type="character" w:customStyle="1" w:styleId="Nagwek3Znak">
    <w:name w:val="Nagłówek 3 Znak"/>
    <w:basedOn w:val="Domylnaczcionkaakapitu"/>
    <w:link w:val="Nagwek3"/>
    <w:rsid w:val="00AB2716"/>
    <w:rPr>
      <w:rFonts w:ascii="Times New Roman" w:eastAsia="Times New Roman" w:hAnsi="Times New Roman"/>
      <w:b/>
      <w:sz w:val="24"/>
      <w:lang w:val="x-none"/>
    </w:rPr>
  </w:style>
  <w:style w:type="paragraph" w:styleId="Nagwek">
    <w:name w:val="header"/>
    <w:basedOn w:val="Normalny"/>
    <w:link w:val="NagwekZnak"/>
    <w:rsid w:val="00AB271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AB2716"/>
    <w:rPr>
      <w:rFonts w:ascii="Times New Roman" w:eastAsia="Times New Roman" w:hAnsi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A33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32A2"/>
    <w:rPr>
      <w:sz w:val="22"/>
      <w:szCs w:val="22"/>
      <w:lang w:eastAsia="en-US"/>
    </w:rPr>
  </w:style>
  <w:style w:type="paragraph" w:styleId="Listapunktowana">
    <w:name w:val="List Bullet"/>
    <w:basedOn w:val="Normalny"/>
    <w:uiPriority w:val="99"/>
    <w:unhideWhenUsed/>
    <w:rsid w:val="00526BB5"/>
    <w:pPr>
      <w:numPr>
        <w:numId w:val="28"/>
      </w:numPr>
      <w:contextualSpacing/>
    </w:pPr>
  </w:style>
  <w:style w:type="character" w:customStyle="1" w:styleId="st1">
    <w:name w:val="st1"/>
    <w:rsid w:val="00526BB5"/>
  </w:style>
  <w:style w:type="paragraph" w:styleId="NormalnyWeb">
    <w:name w:val="Normal (Web)"/>
    <w:basedOn w:val="Normalny"/>
    <w:rsid w:val="0018216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86785-1FFB-4452-9A4A-CA4A422A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ewierzbicka</dc:creator>
  <cp:keywords/>
  <dc:description/>
  <cp:lastModifiedBy>ewierzbicka</cp:lastModifiedBy>
  <cp:revision>2</cp:revision>
  <cp:lastPrinted>2025-04-03T09:20:00Z</cp:lastPrinted>
  <dcterms:created xsi:type="dcterms:W3CDTF">2025-04-03T09:32:00Z</dcterms:created>
  <dcterms:modified xsi:type="dcterms:W3CDTF">2025-04-03T09:32:00Z</dcterms:modified>
</cp:coreProperties>
</file>