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BC40" w14:textId="01D8B48A" w:rsidR="00055B7B" w:rsidRDefault="00055B7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26FBA01D" w14:textId="77777777" w:rsidR="00055B7B" w:rsidRDefault="00055B7B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268D01E" w14:textId="709EE323" w:rsidR="002E53C5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A04F807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BABD1F3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A233F7" w14:textId="19050509" w:rsidR="002E53C5" w:rsidRDefault="00055B7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 Wózek toaletowy – szt.3</w:t>
      </w:r>
    </w:p>
    <w:p w14:paraId="7EB058A7" w14:textId="77777777" w:rsidR="002E53C5" w:rsidRDefault="002E53C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0"/>
        <w:gridCol w:w="7090"/>
      </w:tblGrid>
      <w:tr w:rsidR="002E53C5" w14:paraId="4E245215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45FB46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588F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53C5" w14:paraId="65E7CD18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6DCE43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EC9FE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1E14531D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B3F7ED" w14:textId="77777777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AE94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D91FFBB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C53F01" w14:textId="2801CA46" w:rsidR="002E53C5" w:rsidRDefault="00000000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</w:t>
            </w:r>
            <w:r w:rsidR="00055B7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EB71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0CB319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3FC430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2E53C5" w14:paraId="0872D13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5633D0" w14:textId="77777777" w:rsidR="002E53C5" w:rsidRDefault="00000000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0E8C40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275D5A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3500F7" w14:textId="77777777" w:rsidR="002E53C5" w:rsidRDefault="00000000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2E53C5" w14:paraId="0BBD2D9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B10D" w14:textId="77777777" w:rsidR="002E53C5" w:rsidRDefault="00000000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0E8C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EE00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2103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E53C5" w14:paraId="47A1F412" w14:textId="77777777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38B7204" w14:textId="77777777" w:rsidR="002E53C5" w:rsidRDefault="00000000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2E53C5" w14:paraId="00C3325F" w14:textId="77777777">
        <w:trPr>
          <w:trHeight w:val="3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30A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4A65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Szerokość całkowita: 57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CD98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364E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42E9E54" w14:textId="77777777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0681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7234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całkowita: 95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3D6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BD30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B346B2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9F5C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1A8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Długość całkowita: 82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6D94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8E8D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564DC22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65EC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F5C3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siedziska: 52,8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0A50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7C0D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230EF47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64A8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38A1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Szerokość siedziska: 42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49CA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8F52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338F6B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2B23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9025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podłokietników: 22,5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84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EEE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436FDB1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C78A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B2AD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Wysokość oparcia: 39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83DF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C08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58F7A82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2F2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7CDA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Głębokość siedziska 42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6FFD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30F8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D73F70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EF5B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5451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deski 45x43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9499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7E02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26E30A25" w14:textId="77777777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B63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406B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otworu 25x22 ± 2 cm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FED2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8FBC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7E9A22A" w14:textId="77777777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0807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E589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Waga max 15 kg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8F50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20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6879F9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2FB9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BFD2" w14:textId="2A90FFF9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obciążenie:</w:t>
            </w:r>
            <w:r w:rsid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 120 kg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BF8B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12B0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4F706CA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196E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6602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Wyposażony w pojemnik sanitarny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46C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47D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ACC744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2372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A6C7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Kółka z 2 hamulcami zwiększającymi bezpieczeństwo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FC62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F824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3E46144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145A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6FAC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Odchylane i zdejmowane podnóżki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156B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6DF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0D6183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607B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35B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2 podłokietniki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1747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C1A1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02B0951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8A4" w14:textId="77777777" w:rsidR="002E53C5" w:rsidRDefault="002E5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50D0" w14:textId="77777777" w:rsidR="002E53C5" w:rsidRDefault="0000000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Łatwa w czyszczeniu tapicerka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1A9C" w14:textId="77777777" w:rsidR="002E53C5" w:rsidRDefault="0000000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A924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53C5" w14:paraId="7468D909" w14:textId="77777777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5419A6" w14:textId="77777777" w:rsidR="002E53C5" w:rsidRDefault="00000000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2E53C5" w14:paraId="1FD8CB1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60B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3DD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677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1219D3A0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664A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73D38FB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49FC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275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182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0D7F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6212D28F" w14:textId="77777777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DE5" w14:textId="77777777" w:rsidR="002E53C5" w:rsidRDefault="00000000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C190" w14:textId="77777777" w:rsidR="002E53C5" w:rsidRPr="00055B7B" w:rsidRDefault="00000000" w:rsidP="00055B7B">
            <w:pPr>
              <w:pStyle w:val="Standard"/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</w:pPr>
            <w:r w:rsidRPr="00055B7B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411" w14:textId="77777777" w:rsidR="002E53C5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973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728A78CD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35E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21362157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D62E" w14:textId="77777777" w:rsidR="002E53C5" w:rsidRDefault="002E53C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2036A85D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55C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26F6C20D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837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53C5" w14:paraId="6E1D0F14" w14:textId="77777777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BE37" w14:textId="77777777" w:rsidR="002E53C5" w:rsidRDefault="00000000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67BF3A4A" w14:textId="77777777" w:rsidR="002E53C5" w:rsidRDefault="002E53C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1E5" w14:textId="77777777" w:rsidR="002E53C5" w:rsidRDefault="002E53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BD857A4" w14:textId="77777777" w:rsidR="002E53C5" w:rsidRDefault="0000000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65A725A3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5BD02E" w14:textId="77777777" w:rsidR="002E53C5" w:rsidRDefault="0000000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554E591D" w14:textId="77777777" w:rsidR="002E53C5" w:rsidRDefault="0000000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oferowane powyżej wyspecyfikowane urządzenie jest kompletne i będzie gotowe do użytkowania bez żadnych dodatkowych zakupów i inwestycji (poza materiałami eksploatacyjnymi).</w:t>
      </w:r>
    </w:p>
    <w:p w14:paraId="39BD96A9" w14:textId="77777777" w:rsidR="002E53C5" w:rsidRDefault="002E53C5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C061AB7" w14:textId="77777777" w:rsidR="00FA76C7" w:rsidRDefault="00FA76C7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2C63B48" w14:textId="77777777" w:rsidR="00FA76C7" w:rsidRDefault="00FA76C7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949A52A" w14:textId="77777777" w:rsidR="002E53C5" w:rsidRDefault="002E53C5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95218F1" w14:textId="77BB5EB9" w:rsidR="002E53C5" w:rsidRDefault="0000000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  <w:r w:rsidR="00FA76C7">
        <w:rPr>
          <w:rFonts w:cstheme="minorHAnsi"/>
          <w:bCs/>
          <w:sz w:val="20"/>
          <w:szCs w:val="20"/>
        </w:rPr>
        <w:t xml:space="preserve">Podpis i pieczątka wykonawcy </w:t>
      </w:r>
    </w:p>
    <w:p w14:paraId="3D93C9D7" w14:textId="77777777" w:rsidR="002E53C5" w:rsidRDefault="002E53C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9B31359" w14:textId="68A36D39" w:rsidR="002E53C5" w:rsidRDefault="00000000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 xml:space="preserve">. </w:t>
      </w:r>
    </w:p>
    <w:p w14:paraId="15FA19CC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47B456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3AD318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DE6F81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D99095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610DA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8CF6F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4A45948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729A8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67B79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D562B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949500E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65A568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1444A4B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B978C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F5F195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40FBB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9F1E8B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A19A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5AE5D24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67577F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46E2D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B9359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F74900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D6AE4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B75EB1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4205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9B1DD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475F8D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7047D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B83E49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48701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DB89D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0B1784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712DE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9C66A6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7C5D5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2812D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9F779F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2426177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38989AC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9BB6D13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F7F54EE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38F91D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B6ABEA0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4D322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AC7A942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8D4744A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44A1416" w14:textId="77777777" w:rsidR="00055B7B" w:rsidRDefault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2F8396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32D7E377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F3E1B22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23D1A88" w14:textId="77777777" w:rsidR="001935C6" w:rsidRDefault="001935C6" w:rsidP="00055B7B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68EFA5F0" w14:textId="6E32142E" w:rsidR="00055B7B" w:rsidRDefault="00055B7B" w:rsidP="00055B7B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II Fotel do pobierania krwi – szt.1</w:t>
      </w:r>
    </w:p>
    <w:p w14:paraId="4CBDC65F" w14:textId="77777777" w:rsidR="00055B7B" w:rsidRDefault="00055B7B" w:rsidP="00055B7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55B7B" w14:paraId="1486A98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7010B7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E0D08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5B7B" w14:paraId="1C5733E4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2152D1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2E20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5C538DAB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6E6E85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2C31A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401B2BB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6EAF11" w14:textId="77777777" w:rsidR="00055B7B" w:rsidRDefault="00055B7B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2024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EDFC4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689FDC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C9A458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055B7B" w14:paraId="677B1570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B2B3B1" w14:textId="77777777" w:rsidR="00055B7B" w:rsidRDefault="00055B7B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A43A1B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60F7A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9C83DA" w14:textId="77777777" w:rsidR="00055B7B" w:rsidRDefault="00055B7B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55B7B" w14:paraId="7528EF7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6252" w14:textId="77777777" w:rsidR="00055B7B" w:rsidRDefault="00055B7B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90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3E01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872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55B7B" w14:paraId="036DA76F" w14:textId="77777777" w:rsidTr="001428ED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757BC" w14:textId="77777777" w:rsidR="00055B7B" w:rsidRDefault="00055B7B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55B7B" w14:paraId="3687CA8D" w14:textId="77777777" w:rsidTr="001428ED">
        <w:trPr>
          <w:trHeight w:val="3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0287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A72C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podstawy stalowa z chromowanym wykończeniem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0A52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9C45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632FCFB5" w14:textId="77777777" w:rsidTr="001428ED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41A4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FD1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Regulacja wysokości siłownik hydrauliczny z dźwignią nożną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0A74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E2B3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2EA8EF90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350F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6648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Podłokietniki obustronne, regulowane pionowo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85DC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417A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B82B6E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461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FE4E" w14:textId="77777777" w:rsidR="00055B7B" w:rsidRDefault="00055B7B" w:rsidP="001428ED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z w:val="20"/>
                <w:szCs w:val="20"/>
              </w:rPr>
              <w:t>Regulacja wysokości podłokietników w zakresie 0-20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CC47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A6B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C140419" w14:textId="77777777" w:rsidTr="001428E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29F0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F3F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podłokietników 35x17 cm ± 2cm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2387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E49B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73A61811" w14:textId="77777777" w:rsidTr="001428E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FB3C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29EE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Mechanizm obrotowy 360°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5021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AC19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6AA99D8F" w14:textId="77777777" w:rsidTr="001428E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2DF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9595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 130 kg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2CBA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ACD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002A7DE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59C9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178A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Materiał tapicerki atestowany i łatwy do dezynfekcji, skóropodobny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C05B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37E1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195F6542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74C8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E82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Wypełnienie siedziska i oparcia elastyczną pianką poliuretanową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4135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823F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75C16D37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5B8E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5AD7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28D68E26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84 cm ± 2 cm (siedzisko 48 cm ±2cm.)</w:t>
            </w:r>
          </w:p>
          <w:p w14:paraId="4A180971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w zakresie 110 - 126 cm</w:t>
            </w:r>
          </w:p>
          <w:p w14:paraId="172F1263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głębokość 72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2DBF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9A54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5FB10CF6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DBFB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EF8C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Regulacja wysokości siedziska w zakresie 43-54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8CA6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9E63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413195C1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20C5" w14:textId="77777777" w:rsidR="00055B7B" w:rsidRDefault="00055B7B" w:rsidP="00055B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F285" w14:textId="77777777" w:rsidR="00055B7B" w:rsidRDefault="00055B7B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Kolor tapicerki min. 3 kolory do wyboru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A0B3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B856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5B7B" w14:paraId="24F7D461" w14:textId="77777777" w:rsidTr="001428ED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4AF724" w14:textId="77777777" w:rsidR="00055B7B" w:rsidRDefault="00055B7B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55B7B" w14:paraId="7E9452CF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ED6" w14:textId="77777777" w:rsidR="00055B7B" w:rsidRDefault="00055B7B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0A2A" w14:textId="77777777" w:rsidR="00055B7B" w:rsidRDefault="00055B7B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BF9A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566F68AF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F771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6C549F91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836" w14:textId="77777777" w:rsidR="00055B7B" w:rsidRDefault="00055B7B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8095" w14:textId="77777777" w:rsidR="00055B7B" w:rsidRDefault="00055B7B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A1D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1709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5B674A67" w14:textId="77777777" w:rsidTr="001428ED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BB7" w14:textId="77777777" w:rsidR="00055B7B" w:rsidRDefault="00055B7B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2D75" w14:textId="77777777" w:rsidR="00055B7B" w:rsidRDefault="00055B7B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Dostępność części zamiennych u producenta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142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66C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07F62AD4" w14:textId="77777777" w:rsidTr="001428ED">
        <w:trPr>
          <w:trHeight w:val="42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449" w14:textId="77777777" w:rsidR="00055B7B" w:rsidRDefault="00055B7B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6974" w14:textId="77777777" w:rsidR="00055B7B" w:rsidRDefault="00055B7B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52D" w14:textId="77777777" w:rsidR="00055B7B" w:rsidRDefault="00055B7B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79D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3B297968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3DC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68C79547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B423" w14:textId="77777777" w:rsidR="00055B7B" w:rsidRDefault="00055B7B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30ACCB22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AB1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06C0CEF6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1DC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5B7B" w14:paraId="245D1618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264" w14:textId="77777777" w:rsidR="00055B7B" w:rsidRDefault="00055B7B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4720BA0" w14:textId="77777777" w:rsidR="00055B7B" w:rsidRDefault="00055B7B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85C" w14:textId="77777777" w:rsidR="00055B7B" w:rsidRDefault="00055B7B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2553F0" w14:textId="77777777" w:rsidR="00055B7B" w:rsidRDefault="00055B7B" w:rsidP="00055B7B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0D11E107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F27DEC" w14:textId="77777777" w:rsidR="00055B7B" w:rsidRDefault="00055B7B" w:rsidP="00055B7B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ED578F0" w14:textId="77777777" w:rsidR="00055B7B" w:rsidRDefault="00055B7B" w:rsidP="00055B7B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oferowane powyżej wyspecyfikowane urządzenie jest kompletne i będzie gotowe do użytkowania bez żadnych dodatkowych zakupów i inwestycji (poza materiałami eksploatacyjnymi).</w:t>
      </w:r>
    </w:p>
    <w:p w14:paraId="6E8D5D7D" w14:textId="77777777" w:rsidR="00055B7B" w:rsidRDefault="00055B7B" w:rsidP="00055B7B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0486E22" w14:textId="77777777" w:rsidR="00055B7B" w:rsidRDefault="00055B7B" w:rsidP="00055B7B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1D3AB61" w14:textId="7CD400C1" w:rsidR="00055B7B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506275CA" w14:textId="77777777" w:rsidR="00055B7B" w:rsidRDefault="00055B7B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0156F9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6E7CD8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557C974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986D744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8AB3B5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EB747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42EED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D17C9C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96FEFC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BD1F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5708DA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386966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9EAC2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2EC81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43AB1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FC116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C02805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315063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658F53B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13C739F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A4965C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742453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11781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81B0AAA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53A9B02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74AC9F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808F4B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A7AD38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3EC1B5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3B51EA6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63BA0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F2D156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1E0687D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C9B05F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C5D04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E96C22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533AEBC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CF872A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8BDD6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59618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9807A4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4D3B8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ABD0A8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314C2D9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2B494D0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154F67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9AED3C1" w14:textId="77777777" w:rsidR="001935C6" w:rsidRDefault="001935C6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5CD4E8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85F5E8E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92F5E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674B1A" w14:textId="77777777" w:rsidR="00FA76C7" w:rsidRDefault="00FA76C7" w:rsidP="00055B7B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BEE06EB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05CEDC81" w14:textId="77777777" w:rsidR="001935C6" w:rsidRDefault="001935C6" w:rsidP="000F21C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2C7DCF1" w14:textId="52FE6E00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873D72D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F12BA15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797E36" w14:textId="4C0C1A5E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III Pulsoksymetr przenośny – szt.1</w:t>
      </w:r>
    </w:p>
    <w:p w14:paraId="6BEBBB80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7CA323D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850E31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E4ED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3D136AE2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A29625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6D55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2E959D8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F838BE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5A64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62066B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28A20F" w14:textId="1483421B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E1D8D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05E2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2F9E84B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962"/>
        <w:gridCol w:w="1209"/>
        <w:gridCol w:w="3204"/>
      </w:tblGrid>
      <w:tr w:rsidR="000F21C0" w14:paraId="09A192E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51806D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B8C71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BB849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D99121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3BAF74B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81AF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E14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3E4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042F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5FC79409" w14:textId="77777777" w:rsidTr="001428ED">
        <w:trPr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1D4AB3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127A4913" w14:textId="77777777" w:rsidTr="001428ED">
        <w:trPr>
          <w:trHeight w:val="36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367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29A3" w14:textId="77777777" w:rsid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Pulsoksymetr przeznaczony dla dzieci i dorosłych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13E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506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86C6848" w14:textId="77777777" w:rsidTr="001428ED">
        <w:trPr>
          <w:trHeight w:val="27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2695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0ED1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Pomiar SpO2 i częstości tętna, zarówno w trybie pomiaru pojedynczego, jak i ciągłego monitorowania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A5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D1E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997AB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5238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3CC" w14:textId="07ACB4BF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Kolorowy wyświetlacz LCD o przekątnej 2,4 cala, ( +/- 0,5 cala)</w:t>
            </w: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wyświetla odczyty SpO2 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50B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C9D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011B4A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C44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F04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Zmienna jasność ekranu pozwalająca zmieniać intensywność wyświetlacza LCD i oszczędzać energię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CC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0D5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D0FED79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0951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2711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Automatyczny tryb gotowości i tryb automatycznego wyłączania pomagają w oszczędzaniu energii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B5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1F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A3B1EDF" w14:textId="77777777" w:rsidTr="001428ED">
        <w:trPr>
          <w:trHeight w:val="226"/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103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32DA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Regulowane alarmy wizualne i dźwiękowe: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A8F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E86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816DC47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2E3A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90D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Na wyświetlaczu LCD można wybrać opcję pokazywania limitów alarmowych SpO2 i częstości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C11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7AF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CD1A284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7B9E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1E7D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 trybie ciągłym pamięć obsługuje przechowywanie min.96 godzin trendów danych dla pojedynczego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5CD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0C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AE41E2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7188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29A4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 trybie pojedynczego pomiaru pamięć obsługuje min. 4000 zestawów danych dla maksymalnie 99 identyfikatorów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2F6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DC8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2DCE35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771D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6F2C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Możliwość eksportowania przechowywanych danych pacjentów do komputera przy użyciu kabla komunikacyjnego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A7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3AA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BA518F3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AEE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FCA3" w14:textId="77777777" w:rsidR="000F21C0" w:rsidRP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0F21C0"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Wybór pomiędzy baterią litową lub alkaliczną AA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BA5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FC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57050D1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7F5" w14:textId="77777777" w:rsidR="000F21C0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9F5C" w14:textId="77777777" w:rsidR="000F21C0" w:rsidRDefault="000F21C0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Co najmniej 36 godzin ciągłej pracy na zasilaniu bateryjnym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61E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3182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F59D4F0" w14:textId="77777777" w:rsidTr="001428ED">
        <w:trPr>
          <w:trHeight w:val="301"/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D96738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F21C0" w14:paraId="3E325A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64C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5CC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1D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5330F6C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24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31C38E6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A82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9D6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40F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44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634577C5" w14:textId="77777777" w:rsidTr="001428ED">
        <w:trPr>
          <w:trHeight w:val="42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4FE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15F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63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93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242EB2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A96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496D3D85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90F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5A97BD5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13C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74B61B39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07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73748E5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DD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169EEA1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BBA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A48AD2" w14:textId="409F1193" w:rsidR="000F21C0" w:rsidRPr="00FA76C7" w:rsidRDefault="000F21C0" w:rsidP="000F21C0">
      <w:pPr>
        <w:spacing w:after="0" w:line="240" w:lineRule="auto"/>
        <w:rPr>
          <w:sz w:val="20"/>
          <w:szCs w:val="20"/>
        </w:rPr>
      </w:pPr>
    </w:p>
    <w:p w14:paraId="1B6E61A0" w14:textId="77777777" w:rsidR="000F21C0" w:rsidRDefault="000F21C0" w:rsidP="000F21C0">
      <w:pPr>
        <w:pStyle w:val="Standard"/>
        <w:ind w:left="-426"/>
        <w:jc w:val="both"/>
        <w:rPr>
          <w:rFonts w:hint="eastAsi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74A3E79A" w14:textId="77777777" w:rsidR="000F21C0" w:rsidRDefault="000F21C0" w:rsidP="000F21C0">
      <w:pPr>
        <w:pStyle w:val="Standard"/>
        <w:ind w:left="-426"/>
        <w:jc w:val="both"/>
        <w:rPr>
          <w:rFonts w:hint="eastAsi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EF8ECCA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3EA0E650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77B9D9" w14:textId="6C2DD78F" w:rsidR="000F21C0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4E217300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A5420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B2580C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B2F1B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D62E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6E41C0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480000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5507C7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03F2CD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4C9980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C819D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928C7E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122DB6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8A2BF0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9BB948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F25E7E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C1B570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F61D4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EEEF7D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585061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1D43E2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4CC129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C0BFC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234F0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20B7B07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6EB3BA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AA0E8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629F7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3F8CD5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CB5423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4FE74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D5633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BC856D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4FACB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17582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E490C7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2C689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C0580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1CCBAE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FD66F0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0547D7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DE434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2098FD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66531E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49D846E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67DC48B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FE5853C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B11311B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4313F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00DDFF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44514FE3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E727F8B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1029A08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6BC6021" w14:textId="77777777" w:rsidR="002E53C5" w:rsidRDefault="002E53C5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E6D8D40" w14:textId="7141A82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 Część IV Wózek do rozwożenia leków – szt. 1</w:t>
      </w:r>
    </w:p>
    <w:p w14:paraId="3BD094BC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1F223C43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E6CAE3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2311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2785D284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EA862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EB3D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A8849BA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E9C727" w14:textId="7777777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9FBA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9B886B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813B69" w14:textId="76A49BC7" w:rsidR="000F21C0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118F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13F39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375BA87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0F21C0" w14:paraId="1194434A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81CDD9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C2BA99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7D655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A56159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491A11F8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2AF2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878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9C4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9C1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3D61A085" w14:textId="77777777" w:rsidTr="001428ED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303B5A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54BF14CC" w14:textId="77777777" w:rsidTr="001428ED">
        <w:trPr>
          <w:trHeight w:val="3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EA54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7473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  metalowych rurek lakierowanych proszkowo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5B1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1A6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1ACFA2C" w14:textId="77777777" w:rsidTr="001428ED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AA1B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990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Stelaż w kolorze białym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D632" w14:textId="77777777" w:rsidR="000F21C0" w:rsidRDefault="000F21C0" w:rsidP="001428E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139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F92F966" w14:textId="77777777" w:rsidTr="001428ED">
        <w:trPr>
          <w:trHeight w:val="27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5428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B2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Co najmniej 4 przenośne nierdzewne tace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0B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B2ED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2916130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BB56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A0B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Tworzywowe przegródki na co najmniej 120 leków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86F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4AF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377182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5EC0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F6AC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Uchylna miska tworzywowa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CEF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D99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E4DBFD1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0B12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441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kółka jezdne, w tym 2 z blokadą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2E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ECB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177168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E65" w14:textId="77777777" w:rsidR="000F21C0" w:rsidRDefault="000F21C0" w:rsidP="000F21C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EBE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3DF8A826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długość 72 cm. ±2 cm</w:t>
            </w:r>
          </w:p>
          <w:p w14:paraId="07578D9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42 ±2 cm</w:t>
            </w:r>
          </w:p>
          <w:p w14:paraId="44DF1D17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83 ±2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94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A56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A7EB6D9" w14:textId="77777777" w:rsidTr="001428ED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A7A556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F21C0" w14:paraId="15723742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9A1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DC9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FB15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2F0C1DE9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FD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FBED453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722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9A1F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7C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FD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4F64139A" w14:textId="77777777" w:rsidTr="001428ED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4BD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688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A3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D1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D865F75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DE3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34C2E95E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9510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723EF222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A69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34E41CBF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939E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0AEACC58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51B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5F1263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52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CADF0E8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67FFE32C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EBB0897" w14:textId="77777777" w:rsidR="000F21C0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845817D" w14:textId="77777777" w:rsidR="000F21C0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D85832F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60675B1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03559EF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3432C1C6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3A97A96C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543ABB88" w14:textId="77777777" w:rsidR="00FA76C7" w:rsidRDefault="00FA76C7" w:rsidP="001935C6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55038BA0" w14:textId="6440421E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041056F0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1E3F88D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41DE14DF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D38D7E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452E07C" w14:textId="62A3B057" w:rsidR="000F21C0" w:rsidRDefault="000F21C0" w:rsidP="000F21C0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Część V Wózek inwalidzki – szt.4</w:t>
      </w:r>
    </w:p>
    <w:p w14:paraId="4A7ABBA1" w14:textId="77777777" w:rsidR="000F21C0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14:paraId="15B119ED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7CED5F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B463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1C0" w14:paraId="0A03C4B9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3C5531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D063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044DB57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9E99CA" w14:textId="77777777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EB725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8692F9F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C9F445D" w14:textId="67DF7D1F" w:rsidR="000F21C0" w:rsidRDefault="000F21C0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</w:t>
            </w:r>
            <w:r w:rsidR="001935C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E809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4DB20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6737D7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962"/>
        <w:gridCol w:w="1320"/>
        <w:gridCol w:w="3093"/>
      </w:tblGrid>
      <w:tr w:rsidR="000F21C0" w14:paraId="714AADF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D5E515" w14:textId="77777777" w:rsidR="000F21C0" w:rsidRDefault="000F21C0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C23663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AD530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57E075" w14:textId="77777777" w:rsidR="000F21C0" w:rsidRDefault="000F21C0" w:rsidP="001428ED">
            <w:pPr>
              <w:pStyle w:val="Nagwek1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0F21C0" w14:paraId="300C0A54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9ED1" w14:textId="77777777" w:rsidR="000F21C0" w:rsidRDefault="000F21C0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99D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4FE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5FF5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F21C0" w14:paraId="4B30115A" w14:textId="77777777" w:rsidTr="001428ED">
        <w:trPr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F50790" w14:textId="77777777" w:rsidR="000F21C0" w:rsidRDefault="000F21C0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F21C0" w14:paraId="4C46ACE4" w14:textId="77777777" w:rsidTr="001428ED">
        <w:trPr>
          <w:trHeight w:val="36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51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922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ze stali lakierowanej proszkowo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C2D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24BA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2C1CDD2" w14:textId="77777777" w:rsidTr="001428ED">
        <w:trPr>
          <w:trHeight w:val="27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7EF1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D4C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Składana aluminiowa rama o konstrukcji krzyżakowej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4EA6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224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9644DBF" w14:textId="77777777" w:rsidTr="001428ED">
        <w:trPr>
          <w:trHeight w:val="35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A477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4565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 xml:space="preserve">Tapicerka wykonana z nylonu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0E3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CAE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7907026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710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ED0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Tylna kieszeń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702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C37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C759AC2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1E4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2D4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Pompka w zestawie (dot. koła pompowane)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0D48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E5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48E091F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E58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EAE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Elementy odblaskowe w kołach tylnych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9C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EEB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E1047E5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C2E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D2F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Stopki dla opiekuna umożliwiające wspomaganie podnoszenia wózka stopą (podjazdy na krawężnik)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190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5CF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F7051B3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D47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9C85" w14:textId="77777777" w:rsidR="000F21C0" w:rsidRDefault="000F21C0" w:rsidP="001428ED">
            <w:pPr>
              <w:pStyle w:val="Tekstpodstawowy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Hamulec dla pacjenta z regulacją docisku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524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AEA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296BB85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24B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F892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Hamulec dla opiekuna z funkcją blokady postojowej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BC52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9A5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304D9EA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B4D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2F36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Podwójny system hamowania (dla pacjenta i dla opiekuna)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10A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5919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3F29440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EF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65D" w14:textId="77777777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Miękkie, antybakteryjne, zdejmowane, zmywalne siedzisko i oparcie,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dodatkowa miękka, oddychająca tapicerka siatkowa zapinana na rzepy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9B39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A09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33169D7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3B76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DA0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 zewnętrzne całkowite: 107x68x92cm ± 2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5FA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DE48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06BCD5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365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B49F" w14:textId="1CC36CB4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Maksymalna szerokość siedziska 50 cm  ± 5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0BC2" w14:textId="77777777" w:rsidR="000F21C0" w:rsidRDefault="000F21C0" w:rsidP="001428E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DCB4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707495AD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73DE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E485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Składane oparcie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6B3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70A7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49D8E1A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F3FA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2877A" w14:textId="77777777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Podnóżki zdejmowane, odchylane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z regulacją wysokości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1C0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0D2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601D96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66F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04AC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Podnóżki zaopatrzone w pasy zabezpieczające stopy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0664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DDE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67CBD184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3383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D0D3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Podnóżki wyposażone w dodatkowy pas podtrzymujący łydki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1D3F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D79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368ADD71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9E3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F8C7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Pas biodrowy zabezpieczający przed wypadnięciem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BEB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275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8F11FBB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11AB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89E4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Podłokietniki: uchylne, odpinane, materiał z poliuretanowy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AF3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C471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26E7EB73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2C5D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C70B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Koła tylne: pełne lub pneumatyczne: 61 x 2,5cm ± 2 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FA57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B380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5A40DC5C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6C3A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B18F" w14:textId="77777777" w:rsidR="000F21C0" w:rsidRDefault="000F21C0" w:rsidP="001428E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Koła tylne bezobsługowe –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szybkozłączki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(system szybkiego demontażu za pomocą jednego przycisku)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6F2C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BFB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0BF5A0A8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ADC3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BA60" w14:textId="19BF8816" w:rsidR="000F21C0" w:rsidRDefault="000F21C0" w:rsidP="001428E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Koła przednie bezobsługowe pełne, </w:t>
            </w:r>
            <w:r>
              <w:rPr>
                <w:rFonts w:ascii="Calibri" w:hAnsi="Calibri"/>
                <w:color w:val="434343"/>
                <w:sz w:val="20"/>
                <w:szCs w:val="20"/>
              </w:rPr>
              <w:t>z regulacją wysokości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D8FA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E2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1C7768DE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08D2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5E8B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Waga wózka inwalidzkiego max. 19 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D6CE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4A6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952AFD4" w14:textId="77777777" w:rsidTr="001428ED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C7D8" w14:textId="77777777" w:rsidR="000F21C0" w:rsidRDefault="000F21C0" w:rsidP="000F21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6FF9" w14:textId="77777777" w:rsidR="000F21C0" w:rsidRDefault="000F21C0" w:rsidP="001428ED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Maksymalne obciążenie 130 kg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A0BD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11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1C0" w14:paraId="49C71B48" w14:textId="77777777" w:rsidTr="001428ED">
        <w:trPr>
          <w:trHeight w:val="301"/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303DFF" w14:textId="77777777" w:rsidR="000F21C0" w:rsidRDefault="000F21C0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F21C0" w14:paraId="184AE76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631C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DBB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696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712D0755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436F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5A1ADBA0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104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954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22B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F9D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18DCA4B9" w14:textId="77777777" w:rsidTr="001428ED">
        <w:trPr>
          <w:trHeight w:val="42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710D" w14:textId="77777777" w:rsidR="000F21C0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716" w14:textId="77777777" w:rsidR="000F21C0" w:rsidRDefault="000F21C0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F41" w14:textId="77777777" w:rsidR="000F21C0" w:rsidRDefault="000F21C0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88C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B492BC2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1A15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lastRenderedPageBreak/>
              <w:t>Wartość netto:</w:t>
            </w:r>
          </w:p>
          <w:p w14:paraId="42FD7F68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237" w14:textId="77777777" w:rsidR="000F21C0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233039B2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78A9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45C1B44D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BDB3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21C0" w14:paraId="0BDA6833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7F3" w14:textId="77777777" w:rsidR="000F21C0" w:rsidRDefault="000F21C0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1563574B" w14:textId="77777777" w:rsidR="000F21C0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CB3" w14:textId="77777777" w:rsidR="000F21C0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DC36B5" w14:textId="77777777" w:rsidR="000F21C0" w:rsidRDefault="000F21C0" w:rsidP="000F21C0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1F2B90DA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560BF87" w14:textId="77777777" w:rsidR="000F21C0" w:rsidRDefault="000F21C0" w:rsidP="000F21C0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4BA0910F" w14:textId="77777777" w:rsidR="000F21C0" w:rsidRDefault="000F21C0" w:rsidP="000F21C0">
      <w:pPr>
        <w:pStyle w:val="Standard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9E9BF51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75D8295" w14:textId="77777777" w:rsidR="000F21C0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B8C9136" w14:textId="6C392286" w:rsidR="000F21C0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7CE396F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4C335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141A3E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3F5295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C2D508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F06869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ACA8C4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596F5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AB5002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F381F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DF0C0C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13732D7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51B836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9ED9EEA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09188A5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954620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D65CB0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E39F85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EC22F9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D22CAE8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1CBBC5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7584BB0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660DBA3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3E2622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AC93FE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DE0C76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00EFC1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7182674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4271A96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393701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273E79D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028DBFC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365C22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67A9D5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575531E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DD0636F" w14:textId="77777777" w:rsidR="001935C6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493A0AC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DEEE805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BDDFDB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83EC906" w14:textId="77777777" w:rsidR="00FA76C7" w:rsidRDefault="00FA76C7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AABB71C" w14:textId="77777777" w:rsidR="000F21C0" w:rsidRDefault="000F21C0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1C2F804" w14:textId="77777777" w:rsidR="001935C6" w:rsidRDefault="001935C6" w:rsidP="001935C6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4FB16D2C" w14:textId="77777777" w:rsidR="001935C6" w:rsidRDefault="001935C6" w:rsidP="001935C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4B618E8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73BDDAA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EB3AB94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DCA5163" w14:textId="6BC8ACAD" w:rsidR="001935C6" w:rsidRDefault="001935C6" w:rsidP="001935C6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Część VI Wózek </w:t>
      </w:r>
      <w:r w:rsidR="003E034E">
        <w:rPr>
          <w:rFonts w:cstheme="minorHAnsi"/>
          <w:b/>
          <w:bCs/>
          <w:color w:val="FF0000"/>
          <w:sz w:val="20"/>
          <w:szCs w:val="20"/>
        </w:rPr>
        <w:t>pielęgniarski</w:t>
      </w:r>
      <w:r>
        <w:rPr>
          <w:rFonts w:cstheme="minorHAnsi"/>
          <w:b/>
          <w:bCs/>
          <w:color w:val="FF0000"/>
          <w:sz w:val="20"/>
          <w:szCs w:val="20"/>
        </w:rPr>
        <w:t xml:space="preserve"> – szt. 3</w:t>
      </w:r>
    </w:p>
    <w:p w14:paraId="65A13049" w14:textId="77777777" w:rsidR="001935C6" w:rsidRDefault="001935C6" w:rsidP="001935C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1935C6" w14:paraId="701F306A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C63AE1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DCC3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35C6" w14:paraId="235BB0CD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9150AF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14549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15DA713B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9A738E" w14:textId="77777777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FC236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72C7DCA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368F37" w14:textId="42D158DA" w:rsidR="001935C6" w:rsidRDefault="001935C6" w:rsidP="001428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1265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8A35E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50500C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16"/>
        <w:gridCol w:w="2961"/>
        <w:gridCol w:w="1147"/>
        <w:gridCol w:w="3266"/>
      </w:tblGrid>
      <w:tr w:rsidR="001935C6" w14:paraId="0FAFF4CB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1BC2C9" w14:textId="77777777" w:rsidR="001935C6" w:rsidRDefault="001935C6" w:rsidP="001428ED">
            <w:pPr>
              <w:spacing w:after="0" w:line="240" w:lineRule="auto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0C7E7A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5CBF8C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C2D44AA" w14:textId="77777777" w:rsidR="001935C6" w:rsidRDefault="001935C6" w:rsidP="001428ED">
            <w:pPr>
              <w:pStyle w:val="Nagwek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1935C6" w14:paraId="0C2E93EB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CAB6" w14:textId="77777777" w:rsidR="001935C6" w:rsidRDefault="001935C6" w:rsidP="001428ED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A673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46D8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7BB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35C6" w14:paraId="381C26FF" w14:textId="77777777" w:rsidTr="001428ED">
        <w:trPr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ED4FD2" w14:textId="77777777" w:rsidR="001935C6" w:rsidRDefault="001935C6" w:rsidP="001428ED">
            <w:pPr>
              <w:spacing w:after="0" w:line="240" w:lineRule="auto"/>
              <w:ind w:left="1058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1935C6" w14:paraId="1BADE9A3" w14:textId="77777777" w:rsidTr="001428ED">
        <w:trPr>
          <w:trHeight w:val="3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DA48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C73C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Konstrukcja wykonana z rurek lakierowanych proszkowo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22C9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8A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4E56552F" w14:textId="77777777" w:rsidTr="001428ED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E130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D982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Wyposażony w:</w:t>
            </w:r>
          </w:p>
          <w:p w14:paraId="728C3FCB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- 3 zdejmowane tace z tworzywa</w:t>
            </w:r>
          </w:p>
          <w:p w14:paraId="09783A6C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worek foliowany na odpady z przykrywką</w:t>
            </w:r>
          </w:p>
          <w:p w14:paraId="6465F575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druciany kosz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7A7F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30AD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298A34DD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BAF9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C691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Stelaż w kolorze białym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4F90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2B90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75AC220A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DE5F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C56B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4 koła jezdne w tym 2 z blokadą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6AB7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EE4F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1972C465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D590" w14:textId="77777777" w:rsidR="001935C6" w:rsidRDefault="001935C6" w:rsidP="001935C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DFEF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Wymiary:</w:t>
            </w:r>
          </w:p>
          <w:p w14:paraId="1686BFE0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długość 64 cm ± 2 cm</w:t>
            </w:r>
          </w:p>
          <w:p w14:paraId="4A7BA527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szerokość 42 cm ± 2 cm</w:t>
            </w:r>
          </w:p>
          <w:p w14:paraId="047BAC87" w14:textId="77777777" w:rsidR="001935C6" w:rsidRDefault="001935C6" w:rsidP="001428ED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kern w:val="0"/>
                <w:sz w:val="20"/>
                <w:szCs w:val="20"/>
                <w:lang w:eastAsia="pl-PL"/>
              </w:rPr>
              <w:t>- wysokość 90 cm ± 2 cm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64FA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B8E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C6" w14:paraId="07A166D9" w14:textId="77777777" w:rsidTr="001428ED">
        <w:trPr>
          <w:trHeight w:val="301"/>
          <w:jc w:val="center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E50944" w14:textId="77777777" w:rsidR="001935C6" w:rsidRDefault="001935C6" w:rsidP="001428ED">
            <w:pPr>
              <w:spacing w:after="0" w:line="240" w:lineRule="auto"/>
              <w:ind w:left="708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1935C6" w14:paraId="06E796C0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0F2" w14:textId="77777777" w:rsidR="001935C6" w:rsidRDefault="001935C6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401" w14:textId="77777777" w:rsidR="001935C6" w:rsidRDefault="001935C6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w języku polskim.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D061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0E4CD004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477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38E473CC" w14:textId="77777777" w:rsidTr="001428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C18" w14:textId="77777777" w:rsidR="001935C6" w:rsidRDefault="001935C6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1555" w14:textId="77777777" w:rsidR="001935C6" w:rsidRDefault="001935C6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E62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9CDC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35A8D3FA" w14:textId="77777777" w:rsidTr="001428ED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4B7" w14:textId="77777777" w:rsidR="001935C6" w:rsidRDefault="001935C6" w:rsidP="001428ED">
            <w:pPr>
              <w:pStyle w:val="Akapitzlist"/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3E86" w14:textId="77777777" w:rsidR="001935C6" w:rsidRDefault="001935C6" w:rsidP="0014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D72" w14:textId="77777777" w:rsidR="001935C6" w:rsidRDefault="001935C6" w:rsidP="00142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8BD1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271799DE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BD3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24DBB480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6AD8" w14:textId="77777777" w:rsidR="001935C6" w:rsidRDefault="001935C6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39FCEB6B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25E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12DA0D3F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F58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5C6" w14:paraId="2A7FE9A6" w14:textId="77777777" w:rsidTr="001428ED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49A7" w14:textId="77777777" w:rsidR="001935C6" w:rsidRDefault="001935C6" w:rsidP="001428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55766714" w14:textId="77777777" w:rsidR="001935C6" w:rsidRDefault="001935C6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5B2F" w14:textId="77777777" w:rsidR="001935C6" w:rsidRDefault="001935C6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335B67" w14:textId="77777777" w:rsidR="001935C6" w:rsidRDefault="001935C6" w:rsidP="001935C6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35462695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F42E364" w14:textId="77777777" w:rsidR="001935C6" w:rsidRDefault="001935C6" w:rsidP="001935C6">
      <w:pPr>
        <w:pStyle w:val="Standard"/>
        <w:ind w:left="-426"/>
        <w:jc w:val="both"/>
        <w:rPr>
          <w:rFonts w:hint="eastAsi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241A5530" w14:textId="77777777" w:rsidR="001935C6" w:rsidRDefault="001935C6" w:rsidP="001935C6">
      <w:pPr>
        <w:pStyle w:val="Standard"/>
        <w:ind w:left="-426"/>
        <w:jc w:val="both"/>
        <w:rPr>
          <w:rFonts w:hint="eastAsi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142CE75" w14:textId="77777777" w:rsidR="001935C6" w:rsidRDefault="001935C6" w:rsidP="001935C6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AF724F0" w14:textId="77777777" w:rsidR="001935C6" w:rsidRDefault="001935C6" w:rsidP="001935C6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E1AD1F8" w14:textId="5BB2C564" w:rsidR="001935C6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0FC10042" w14:textId="77777777" w:rsidR="00FA76C7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6D61F5E" w14:textId="77777777" w:rsidR="00FA76C7" w:rsidRDefault="00FA76C7" w:rsidP="00FA76C7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5FB76A8" w14:textId="77777777" w:rsidR="00FA76C7" w:rsidRDefault="00FA76C7" w:rsidP="00FA76C7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223F57F" w14:textId="77777777" w:rsidR="00034BB5" w:rsidRDefault="00034BB5" w:rsidP="00034BB5">
      <w:pPr>
        <w:spacing w:after="0" w:line="240" w:lineRule="auto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Załącznik nr 1 </w:t>
      </w:r>
    </w:p>
    <w:p w14:paraId="188DE3CD" w14:textId="77777777" w:rsidR="00034BB5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6690113" w14:textId="77777777" w:rsidR="00034BB5" w:rsidRDefault="00034BB5" w:rsidP="00034BB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Formularz ofertowy</w:t>
      </w:r>
    </w:p>
    <w:p w14:paraId="45F60DB5" w14:textId="77777777" w:rsidR="001935C6" w:rsidRDefault="001935C6" w:rsidP="001935C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3CCFF21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3A646024" w14:textId="2D0A8770" w:rsidR="00034BB5" w:rsidRPr="005505BD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Część VII </w:t>
      </w:r>
      <w:r w:rsidRPr="00270C85">
        <w:rPr>
          <w:rFonts w:cstheme="minorHAnsi"/>
          <w:b/>
          <w:bCs/>
          <w:color w:val="FF0000"/>
          <w:sz w:val="20"/>
          <w:szCs w:val="20"/>
        </w:rPr>
        <w:t>Chłodziarka farmaceutyczna do przechowywania leków</w:t>
      </w:r>
      <w:r w:rsidRPr="005505BD">
        <w:rPr>
          <w:rFonts w:cstheme="minorHAnsi"/>
          <w:b/>
          <w:bCs/>
          <w:color w:val="FF0000"/>
          <w:sz w:val="20"/>
          <w:szCs w:val="20"/>
        </w:rPr>
        <w:t xml:space="preserve"> – szt.</w:t>
      </w:r>
      <w:r w:rsidRPr="00270C85">
        <w:rPr>
          <w:rFonts w:cstheme="minorHAnsi"/>
          <w:b/>
          <w:bCs/>
          <w:color w:val="FF0000"/>
          <w:sz w:val="20"/>
          <w:szCs w:val="20"/>
        </w:rPr>
        <w:t>1</w:t>
      </w:r>
    </w:p>
    <w:p w14:paraId="37C92609" w14:textId="77777777" w:rsidR="00034BB5" w:rsidRPr="005505BD" w:rsidRDefault="00034BB5" w:rsidP="00034BB5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3403"/>
        <w:gridCol w:w="7087"/>
      </w:tblGrid>
      <w:tr w:rsidR="00034BB5" w:rsidRPr="005505BD" w14:paraId="46453174" w14:textId="77777777" w:rsidTr="001428ED">
        <w:tc>
          <w:tcPr>
            <w:tcW w:w="3403" w:type="dxa"/>
            <w:shd w:val="clear" w:color="auto" w:fill="C5E0B3"/>
          </w:tcPr>
          <w:p w14:paraId="3AC502C2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/>
          </w:tcPr>
          <w:p w14:paraId="33079E0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34BB5" w:rsidRPr="005505BD" w14:paraId="08604BDF" w14:textId="77777777" w:rsidTr="001428ED">
        <w:tc>
          <w:tcPr>
            <w:tcW w:w="3403" w:type="dxa"/>
            <w:shd w:val="clear" w:color="auto" w:fill="C5E0B3"/>
          </w:tcPr>
          <w:p w14:paraId="6787059B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/>
          </w:tcPr>
          <w:p w14:paraId="41EEFCA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B97D6BC" w14:textId="77777777" w:rsidTr="001428ED">
        <w:tc>
          <w:tcPr>
            <w:tcW w:w="3403" w:type="dxa"/>
            <w:shd w:val="clear" w:color="auto" w:fill="C5E0B3"/>
          </w:tcPr>
          <w:p w14:paraId="714B6760" w14:textId="7777777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/>
          </w:tcPr>
          <w:p w14:paraId="74C9C50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2A5BB78C" w14:textId="77777777" w:rsidTr="001428ED">
        <w:tc>
          <w:tcPr>
            <w:tcW w:w="3403" w:type="dxa"/>
            <w:shd w:val="clear" w:color="auto" w:fill="C5E0B3"/>
          </w:tcPr>
          <w:p w14:paraId="0B15D1A0" w14:textId="1A9B6CB7" w:rsidR="00034BB5" w:rsidRPr="005505BD" w:rsidRDefault="00034BB5" w:rsidP="001428E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z w:val="20"/>
                <w:szCs w:val="20"/>
              </w:rPr>
              <w:t>Rok produkcji nie starszy niż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5505BD">
              <w:rPr>
                <w:rFonts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/>
          </w:tcPr>
          <w:p w14:paraId="5F17AD2E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9D36AD" w14:textId="77777777" w:rsidR="00034BB5" w:rsidRPr="005505BD" w:rsidRDefault="00034BB5" w:rsidP="00034BB5">
      <w:pPr>
        <w:spacing w:after="0" w:line="240" w:lineRule="auto"/>
        <w:rPr>
          <w:rFonts w:cstheme="minorHAnsi"/>
          <w:sz w:val="20"/>
          <w:szCs w:val="20"/>
        </w:rPr>
      </w:pPr>
    </w:p>
    <w:p w14:paraId="794742E4" w14:textId="77777777" w:rsidR="00034BB5" w:rsidRPr="005505BD" w:rsidRDefault="00034BB5" w:rsidP="00034BB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"/>
        <w:gridCol w:w="810"/>
        <w:gridCol w:w="41"/>
        <w:gridCol w:w="2725"/>
        <w:gridCol w:w="2620"/>
        <w:gridCol w:w="342"/>
        <w:gridCol w:w="792"/>
        <w:gridCol w:w="355"/>
        <w:gridCol w:w="2480"/>
        <w:gridCol w:w="81"/>
      </w:tblGrid>
      <w:tr w:rsidR="00034BB5" w:rsidRPr="005505BD" w14:paraId="2929DD58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92D050"/>
            <w:vAlign w:val="center"/>
          </w:tcPr>
          <w:p w14:paraId="3DDE1FF0" w14:textId="77777777" w:rsidR="00034BB5" w:rsidRPr="005505BD" w:rsidRDefault="00034BB5" w:rsidP="001428ED">
            <w:pPr>
              <w:spacing w:after="0" w:line="240" w:lineRule="auto"/>
              <w:ind w:left="-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687" w:type="dxa"/>
            <w:gridSpan w:val="3"/>
            <w:shd w:val="clear" w:color="auto" w:fill="92D050"/>
            <w:vAlign w:val="center"/>
          </w:tcPr>
          <w:p w14:paraId="0D7BFE7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gridSpan w:val="2"/>
            <w:shd w:val="clear" w:color="auto" w:fill="92D050"/>
            <w:vAlign w:val="center"/>
          </w:tcPr>
          <w:p w14:paraId="68DD477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2561" w:type="dxa"/>
            <w:gridSpan w:val="2"/>
            <w:shd w:val="clear" w:color="auto" w:fill="92D050"/>
            <w:vAlign w:val="center"/>
          </w:tcPr>
          <w:p w14:paraId="0C0B50DD" w14:textId="77777777" w:rsidR="00034BB5" w:rsidRPr="005505BD" w:rsidRDefault="00034BB5" w:rsidP="001428E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5505BD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Wartość oferowana</w:t>
            </w:r>
          </w:p>
        </w:tc>
      </w:tr>
      <w:tr w:rsidR="00034BB5" w:rsidRPr="005505BD" w14:paraId="00E5BF0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61D2F24" w14:textId="77777777" w:rsidR="00034BB5" w:rsidRPr="005505BD" w:rsidRDefault="00034BB5" w:rsidP="001428ED">
            <w:pPr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68A65E6E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1818072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029712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34BB5" w:rsidRPr="005505BD" w14:paraId="76F0E4CF" w14:textId="77777777" w:rsidTr="00034BB5">
        <w:trPr>
          <w:gridBefore w:val="1"/>
          <w:wBefore w:w="41" w:type="dxa"/>
          <w:jc w:val="center"/>
        </w:trPr>
        <w:tc>
          <w:tcPr>
            <w:tcW w:w="10246" w:type="dxa"/>
            <w:gridSpan w:val="9"/>
            <w:shd w:val="clear" w:color="auto" w:fill="92D050"/>
          </w:tcPr>
          <w:p w14:paraId="08DF3B41" w14:textId="77777777" w:rsidR="00034BB5" w:rsidRPr="005505BD" w:rsidRDefault="00034BB5" w:rsidP="001428ED">
            <w:pPr>
              <w:spacing w:after="0" w:line="240" w:lineRule="auto"/>
              <w:ind w:left="1058"/>
              <w:rPr>
                <w:rFonts w:cstheme="minorHAnsi"/>
                <w:b/>
                <w:sz w:val="20"/>
                <w:szCs w:val="20"/>
              </w:rPr>
            </w:pPr>
            <w:r w:rsidRPr="005505BD">
              <w:rPr>
                <w:rFonts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034BB5" w:rsidRPr="005505BD" w14:paraId="53466454" w14:textId="77777777" w:rsidTr="00034BB5">
        <w:trPr>
          <w:gridBefore w:val="1"/>
          <w:wBefore w:w="41" w:type="dxa"/>
          <w:trHeight w:val="274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7CBC4569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5DBFD284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Moduł alarmowy z sygnalizacją dźwiękową (zbyt wysoka temperatura, zbyt niska temperatura, zbyt długi czas otwarcia drzwi)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22FBF81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769073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4E8F18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E83CFD1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31C874F2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Rejestrator temperaturowy w wewnątrz urządzenia z wyjściem USB do odczytu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23B3097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3C4186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6EFD747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27866DCF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6B2F66A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Korpus izolowany pianką poliuretanową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482075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B5F383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AED4221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0C6AFB0A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7F2D6C72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Chłodzenie dynamiczne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0CA64C0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2BE55C5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62CF822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B0EC47B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40946A04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Automatyczne odparowanie skroplin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8B3F24C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A631517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7727819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163815F5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00AF172C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Drzwi przeszklone z szyba zespoloną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818AB2E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56BE665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0E4DC9E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5D7634E4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1AD7F88E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Wnętrze szafy wykonane z tworzywa w kolorze białym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6A671E6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11052AF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4185AD1B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59486987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4A05577A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Korpus zewnętrzny lakierowany na kolor biały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49F9D1B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0FEE3C2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79136DB2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404ECCF6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2A19BF4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5 półek siatkowych w kolorze białym z mo</w:t>
            </w:r>
            <w:r>
              <w:rPr>
                <w:rFonts w:eastAsia="Times New Roman" w:cstheme="minorHAnsi"/>
                <w:sz w:val="20"/>
                <w:szCs w:val="20"/>
                <w:lang w:eastAsia="pl-PL" w:bidi="hi-IN"/>
              </w:rPr>
              <w:t>ż</w:t>
            </w: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liwością zmiany wysokości zawieszenia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8CBCC54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D6A7B9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937F35E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796447F6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1729A3C7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Oświetlenie wnętrza LED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37CC310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454186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270C85" w14:paraId="2216F1DA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280247B" w14:textId="77777777" w:rsidR="00034BB5" w:rsidRPr="00270C85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79045986" w14:textId="77777777" w:rsidR="00034BB5" w:rsidRPr="00270C85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Drzwi otwierające się na lewą stronę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36EB5787" w14:textId="10C1D680" w:rsidR="00034BB5" w:rsidRPr="00270C85" w:rsidRDefault="000B7A1E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D89949B" w14:textId="77777777" w:rsidR="00034BB5" w:rsidRPr="00270C85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1574BD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6548EF44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3A0FF0F3" w14:textId="77777777" w:rsidR="00034BB5" w:rsidRPr="005505BD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Zamek drzwi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09B6DAD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5CB3FB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50BB5265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1D04FEC0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  <w:vAlign w:val="center"/>
          </w:tcPr>
          <w:p w14:paraId="63ADD374" w14:textId="77777777" w:rsidR="00034BB5" w:rsidRPr="00270C85" w:rsidRDefault="00034BB5" w:rsidP="001428ED">
            <w:pPr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Wymiary:</w:t>
            </w:r>
          </w:p>
          <w:p w14:paraId="1E9602D4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wysokość max. 200 cm.</w:t>
            </w:r>
          </w:p>
          <w:p w14:paraId="7BF731E3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głębokość max. 64cm.</w:t>
            </w:r>
          </w:p>
          <w:p w14:paraId="5541DE7B" w14:textId="77777777" w:rsidR="00034BB5" w:rsidRPr="00270C85" w:rsidRDefault="00034BB5" w:rsidP="00034BB5">
            <w:pPr>
              <w:pStyle w:val="Akapitzlist"/>
              <w:numPr>
                <w:ilvl w:val="0"/>
                <w:numId w:val="10"/>
              </w:numPr>
              <w:autoSpaceDN w:val="0"/>
              <w:spacing w:after="0" w:line="240" w:lineRule="auto"/>
              <w:ind w:left="216" w:hanging="216"/>
              <w:rPr>
                <w:rFonts w:eastAsia="Times New Roman" w:cstheme="minorHAnsi"/>
                <w:sz w:val="20"/>
                <w:szCs w:val="20"/>
                <w:lang w:eastAsia="pl-PL" w:bidi="hi-IN"/>
              </w:rPr>
            </w:pPr>
            <w:r w:rsidRPr="00270C85">
              <w:rPr>
                <w:rFonts w:eastAsia="Times New Roman" w:cstheme="minorHAnsi"/>
                <w:sz w:val="20"/>
                <w:szCs w:val="20"/>
                <w:lang w:eastAsia="pl-PL" w:bidi="hi-IN"/>
              </w:rPr>
              <w:t>szerokość max. 60cm.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B00E8D4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CF0E62E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0AFD8210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D54C4CF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</w:tcPr>
          <w:p w14:paraId="780F040D" w14:textId="77777777" w:rsidR="00034BB5" w:rsidRPr="00270C85" w:rsidRDefault="00034BB5" w:rsidP="001428ED">
            <w:pPr>
              <w:rPr>
                <w:rFonts w:cstheme="minorHAnsi"/>
                <w:sz w:val="20"/>
                <w:szCs w:val="20"/>
              </w:rPr>
            </w:pPr>
            <w:r w:rsidRPr="00270C85">
              <w:rPr>
                <w:rFonts w:cstheme="minorHAnsi"/>
                <w:sz w:val="20"/>
                <w:szCs w:val="20"/>
              </w:rPr>
              <w:t xml:space="preserve">Zakres temperatur </w:t>
            </w:r>
            <w:r w:rsidRPr="0070732C">
              <w:rPr>
                <w:rFonts w:cstheme="minorHAnsi"/>
                <w:sz w:val="20"/>
                <w:szCs w:val="20"/>
              </w:rPr>
              <w:t>+1 do +10 C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31B522B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A2C27BD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8B0209A" w14:textId="77777777" w:rsidTr="00034BB5">
        <w:trPr>
          <w:gridBefore w:val="1"/>
          <w:wBefore w:w="41" w:type="dxa"/>
          <w:jc w:val="center"/>
        </w:trPr>
        <w:tc>
          <w:tcPr>
            <w:tcW w:w="851" w:type="dxa"/>
            <w:gridSpan w:val="2"/>
            <w:shd w:val="clear" w:color="auto" w:fill="auto"/>
          </w:tcPr>
          <w:p w14:paraId="3A7351CA" w14:textId="77777777" w:rsidR="00034BB5" w:rsidRPr="005505BD" w:rsidRDefault="00034BB5" w:rsidP="00034BB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gridSpan w:val="3"/>
            <w:shd w:val="clear" w:color="auto" w:fill="auto"/>
          </w:tcPr>
          <w:p w14:paraId="75159223" w14:textId="3F8955A0" w:rsidR="00034BB5" w:rsidRPr="00270C85" w:rsidRDefault="00034BB5" w:rsidP="001428ED">
            <w:pPr>
              <w:rPr>
                <w:rFonts w:cstheme="minorHAnsi"/>
                <w:sz w:val="20"/>
                <w:szCs w:val="20"/>
              </w:rPr>
            </w:pPr>
            <w:r w:rsidRPr="00270C85">
              <w:rPr>
                <w:rFonts w:cstheme="minorHAnsi"/>
                <w:sz w:val="20"/>
                <w:szCs w:val="20"/>
              </w:rPr>
              <w:t xml:space="preserve">Pojemność całkowita </w:t>
            </w:r>
            <w:r>
              <w:rPr>
                <w:rFonts w:cstheme="minorHAnsi"/>
                <w:sz w:val="20"/>
                <w:szCs w:val="20"/>
              </w:rPr>
              <w:t>360</w:t>
            </w:r>
            <w:r w:rsidRPr="00270C85">
              <w:rPr>
                <w:rFonts w:cstheme="minorHAnsi"/>
                <w:sz w:val="20"/>
                <w:szCs w:val="20"/>
              </w:rPr>
              <w:t xml:space="preserve"> l;</w:t>
            </w:r>
            <w:r>
              <w:rPr>
                <w:rFonts w:cstheme="minorHAnsi"/>
                <w:sz w:val="20"/>
                <w:szCs w:val="20"/>
              </w:rPr>
              <w:t xml:space="preserve"> ( +/- 20l) 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7944E29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6F876810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4BB5" w:rsidRPr="005505BD" w14:paraId="37E19796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  <w:trHeight w:val="30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DF9846" w14:textId="77777777" w:rsidR="00034BB5" w:rsidRPr="005505BD" w:rsidRDefault="00034BB5" w:rsidP="001428ED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034BB5" w:rsidRPr="005505BD" w14:paraId="2E1A6721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D6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4EA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674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62FC6AFD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68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7CE598B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388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A61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Przeglądy aparatu w okresie trwania gwarancji (bezpłatnie)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A2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4D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2C2D546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  <w:trHeight w:val="4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763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C27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02F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0A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0C221858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785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20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92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EC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388E49B0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BD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57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4D5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5D8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8A92CA0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F2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10B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93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B7A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1E45D7A7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FC8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457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86D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7A1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4263DDF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52D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27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C87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8B6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0C7F24DA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251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9C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BE1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1A2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74D266E8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03D" w14:textId="77777777" w:rsidR="00034BB5" w:rsidRPr="005505BD" w:rsidRDefault="00034BB5" w:rsidP="001428ED">
            <w:pPr>
              <w:spacing w:after="0" w:line="240" w:lineRule="auto"/>
              <w:ind w:left="29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05BD">
              <w:rPr>
                <w:rFonts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AC0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021" w14:textId="77777777" w:rsidR="00034BB5" w:rsidRPr="005505BD" w:rsidRDefault="00034BB5" w:rsidP="001428ED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DAA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56A9E5E5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C4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37BED713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C78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4BB5" w:rsidRPr="005505BD" w14:paraId="11D4847F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4E9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VAT %:</w:t>
            </w:r>
          </w:p>
          <w:p w14:paraId="4EF75CDD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B8C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4BB5" w:rsidRPr="005505BD" w14:paraId="49C702CD" w14:textId="77777777" w:rsidTr="00034B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D2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505B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0EC54B4E" w14:textId="77777777" w:rsidR="00034BB5" w:rsidRPr="005505BD" w:rsidRDefault="00034BB5" w:rsidP="00142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EA7" w14:textId="77777777" w:rsidR="00034BB5" w:rsidRPr="005505BD" w:rsidRDefault="00034BB5" w:rsidP="001428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C34CE9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505BD">
        <w:rPr>
          <w:rFonts w:cstheme="minorHAnsi"/>
          <w:b/>
          <w:bCs/>
          <w:sz w:val="20"/>
          <w:szCs w:val="20"/>
        </w:rPr>
        <w:tab/>
      </w:r>
    </w:p>
    <w:p w14:paraId="496A69B3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14:paraId="1265D6F7" w14:textId="77777777" w:rsidR="00034BB5" w:rsidRPr="005505BD" w:rsidRDefault="00034BB5" w:rsidP="00034BB5">
      <w:pPr>
        <w:autoSpaceDN w:val="0"/>
        <w:spacing w:after="0" w:line="240" w:lineRule="auto"/>
        <w:ind w:left="-426"/>
        <w:jc w:val="both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505BD">
        <w:rPr>
          <w:rFonts w:eastAsia="NSimSun" w:cstheme="minorHAnsi"/>
          <w:kern w:val="3"/>
          <w:sz w:val="20"/>
          <w:szCs w:val="20"/>
          <w:lang w:eastAsia="zh-CN" w:bidi="hi-IN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7F47A86" w14:textId="77777777" w:rsidR="00034BB5" w:rsidRPr="005505BD" w:rsidRDefault="00034BB5" w:rsidP="00034BB5">
      <w:pPr>
        <w:autoSpaceDN w:val="0"/>
        <w:spacing w:after="0" w:line="240" w:lineRule="auto"/>
        <w:ind w:left="-426"/>
        <w:jc w:val="both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505BD">
        <w:rPr>
          <w:rFonts w:eastAsia="NSimSun" w:cstheme="minorHAnsi"/>
          <w:kern w:val="3"/>
          <w:sz w:val="20"/>
          <w:szCs w:val="20"/>
          <w:lang w:eastAsia="zh-CN" w:bidi="hi-IN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90D5ABF" w14:textId="77777777" w:rsidR="00034BB5" w:rsidRDefault="00034BB5" w:rsidP="00034BB5">
      <w:pPr>
        <w:autoSpaceDN w:val="0"/>
        <w:spacing w:after="0" w:line="240" w:lineRule="auto"/>
        <w:ind w:left="3540" w:firstLine="708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049D8154" w14:textId="77777777" w:rsidR="00FA76C7" w:rsidRPr="005505BD" w:rsidRDefault="00FA76C7" w:rsidP="00034BB5">
      <w:pPr>
        <w:autoSpaceDN w:val="0"/>
        <w:spacing w:after="0" w:line="240" w:lineRule="auto"/>
        <w:ind w:left="3540" w:firstLine="708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375FBC8F" w14:textId="3B03C51A" w:rsidR="00034BB5" w:rsidRPr="005505BD" w:rsidRDefault="00FA76C7" w:rsidP="00FA76C7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i pieczątka wykonawcy</w:t>
      </w:r>
    </w:p>
    <w:p w14:paraId="6ED1864C" w14:textId="77777777" w:rsidR="00034BB5" w:rsidRPr="005505BD" w:rsidRDefault="00034BB5" w:rsidP="00034BB5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14:paraId="771A1555" w14:textId="77777777" w:rsidR="00034BB5" w:rsidRPr="00270C85" w:rsidRDefault="00034BB5" w:rsidP="00034BB5">
      <w:pPr>
        <w:rPr>
          <w:rFonts w:cstheme="minorHAnsi"/>
          <w:sz w:val="20"/>
          <w:szCs w:val="20"/>
        </w:rPr>
      </w:pPr>
    </w:p>
    <w:p w14:paraId="2F3B8114" w14:textId="77777777" w:rsidR="000F21C0" w:rsidRDefault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0F21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B55"/>
    <w:multiLevelType w:val="multilevel"/>
    <w:tmpl w:val="38EC2E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1028111A"/>
    <w:multiLevelType w:val="multilevel"/>
    <w:tmpl w:val="A1E42F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0762397"/>
    <w:multiLevelType w:val="hybridMultilevel"/>
    <w:tmpl w:val="3200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0AB"/>
    <w:multiLevelType w:val="multilevel"/>
    <w:tmpl w:val="75AE13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3067283A"/>
    <w:multiLevelType w:val="multilevel"/>
    <w:tmpl w:val="D07A8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2B5EB7"/>
    <w:multiLevelType w:val="multilevel"/>
    <w:tmpl w:val="D9C8899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510166A7"/>
    <w:multiLevelType w:val="multilevel"/>
    <w:tmpl w:val="A98612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E678EF"/>
    <w:multiLevelType w:val="multilevel"/>
    <w:tmpl w:val="67E63B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CD6ABE"/>
    <w:multiLevelType w:val="multilevel"/>
    <w:tmpl w:val="7E3C33C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2078287201">
    <w:abstractNumId w:val="6"/>
  </w:num>
  <w:num w:numId="2" w16cid:durableId="304310838">
    <w:abstractNumId w:val="8"/>
  </w:num>
  <w:num w:numId="3" w16cid:durableId="583495299">
    <w:abstractNumId w:val="4"/>
  </w:num>
  <w:num w:numId="4" w16cid:durableId="288363816">
    <w:abstractNumId w:val="3"/>
  </w:num>
  <w:num w:numId="5" w16cid:durableId="793910576">
    <w:abstractNumId w:val="9"/>
  </w:num>
  <w:num w:numId="6" w16cid:durableId="173111833">
    <w:abstractNumId w:val="1"/>
  </w:num>
  <w:num w:numId="7" w16cid:durableId="1591115772">
    <w:abstractNumId w:val="0"/>
  </w:num>
  <w:num w:numId="8" w16cid:durableId="61366402">
    <w:abstractNumId w:val="5"/>
  </w:num>
  <w:num w:numId="9" w16cid:durableId="202906575">
    <w:abstractNumId w:val="7"/>
  </w:num>
  <w:num w:numId="10" w16cid:durableId="115461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5"/>
    <w:rsid w:val="00034BB5"/>
    <w:rsid w:val="00055B7B"/>
    <w:rsid w:val="00085614"/>
    <w:rsid w:val="000B7A1E"/>
    <w:rsid w:val="000F21C0"/>
    <w:rsid w:val="001935C6"/>
    <w:rsid w:val="002E53C5"/>
    <w:rsid w:val="003E034E"/>
    <w:rsid w:val="00742713"/>
    <w:rsid w:val="008B0566"/>
    <w:rsid w:val="009B41B6"/>
    <w:rsid w:val="00E40F18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F9C"/>
  <w15:docId w15:val="{71248DD6-B446-47C2-B86C-AABA7C4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B55F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1529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qFormat/>
    <w:rsid w:val="00815290"/>
  </w:style>
  <w:style w:type="character" w:customStyle="1" w:styleId="rynqvb">
    <w:name w:val="rynqvb"/>
    <w:basedOn w:val="Domylnaczcionkaakapitu"/>
    <w:qFormat/>
    <w:rsid w:val="00815290"/>
  </w:style>
  <w:style w:type="character" w:customStyle="1" w:styleId="Nagwek3Znak">
    <w:name w:val="Nagłówek 3 Znak"/>
    <w:basedOn w:val="Domylnaczcionkaakapitu"/>
    <w:link w:val="Nagwek3"/>
    <w:qFormat/>
    <w:rsid w:val="00AB2716"/>
    <w:rPr>
      <w:rFonts w:ascii="Times New Roman" w:eastAsia="Times New Roman" w:hAnsi="Times New Roman"/>
      <w:b/>
      <w:sz w:val="24"/>
      <w:lang w:val="x-none"/>
    </w:rPr>
  </w:style>
  <w:style w:type="character" w:customStyle="1" w:styleId="NagwekZnak">
    <w:name w:val="Nagłówek Znak"/>
    <w:basedOn w:val="Domylnaczcionkaakapitu"/>
    <w:link w:val="Nagwek"/>
    <w:qFormat/>
    <w:rsid w:val="00AB2716"/>
    <w:rPr>
      <w:rFonts w:ascii="Times New Roman" w:eastAsia="Times New Roman" w:hAnsi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32A2"/>
    <w:rPr>
      <w:sz w:val="22"/>
      <w:szCs w:val="22"/>
      <w:lang w:eastAsia="en-US"/>
    </w:rPr>
  </w:style>
  <w:style w:type="character" w:customStyle="1" w:styleId="st1">
    <w:name w:val="st1"/>
    <w:qFormat/>
    <w:rsid w:val="00526BB5"/>
  </w:style>
  <w:style w:type="paragraph" w:styleId="Nagwek">
    <w:name w:val="header"/>
    <w:basedOn w:val="Normalny"/>
    <w:next w:val="Tekstpodstawow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815290"/>
    <w:rPr>
      <w:rFonts w:eastAsiaTheme="minorHAnsi" w:cs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"/>
      </w:numPr>
      <w:contextualSpacing/>
    </w:pPr>
  </w:style>
  <w:style w:type="paragraph" w:styleId="NormalnyWeb">
    <w:name w:val="Normal (Web)"/>
    <w:basedOn w:val="Normalny"/>
    <w:qFormat/>
    <w:rsid w:val="0018216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0F2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dc:description/>
  <cp:lastModifiedBy>dloszewski</cp:lastModifiedBy>
  <cp:revision>6</cp:revision>
  <cp:lastPrinted>2025-05-07T09:17:00Z</cp:lastPrinted>
  <dcterms:created xsi:type="dcterms:W3CDTF">2025-05-07T09:13:00Z</dcterms:created>
  <dcterms:modified xsi:type="dcterms:W3CDTF">2025-05-07T11:04:00Z</dcterms:modified>
  <dc:language>pl-PL</dc:language>
</cp:coreProperties>
</file>