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7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7"/>
      </w:tblGrid>
      <w:tr w:rsidR="00547516" w14:paraId="2DC613AB" w14:textId="77777777">
        <w:tc>
          <w:tcPr>
            <w:tcW w:w="10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C8980FC" w14:textId="384E0560" w:rsidR="00547516" w:rsidRDefault="00000000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line="278" w:lineRule="exact"/>
              <w:ind w:right="38"/>
              <w:jc w:val="center"/>
              <w:rPr>
                <w:rFonts w:ascii="Calibri" w:hAnsi="Calibri" w:cs="Times New Roman"/>
                <w:b/>
                <w:lang w:val="pl-PL"/>
              </w:rPr>
            </w:pPr>
            <w:r>
              <w:rPr>
                <w:rFonts w:ascii="Calibri" w:hAnsi="Calibri" w:cs="Times New Roman"/>
                <w:b/>
                <w:lang w:val="pl-PL"/>
              </w:rPr>
              <w:t xml:space="preserve">Załącznik nr 3 </w:t>
            </w:r>
          </w:p>
          <w:p w14:paraId="22262E2C" w14:textId="77777777" w:rsidR="00547516" w:rsidRDefault="00000000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line="278" w:lineRule="exact"/>
              <w:ind w:right="38"/>
              <w:jc w:val="center"/>
              <w:rPr>
                <w:rFonts w:ascii="Calibri" w:hAnsi="Calibri" w:cs="Times New Roman"/>
                <w:b/>
                <w:lang w:val="pl-PL"/>
              </w:rPr>
            </w:pPr>
            <w:r>
              <w:rPr>
                <w:rFonts w:ascii="Calibri" w:hAnsi="Calibri" w:cs="Times New Roman"/>
                <w:b/>
                <w:lang w:val="pl-PL"/>
              </w:rPr>
              <w:t>do Regulaminu postępowania przy udzielaniu zamówień publicznych, których wartość szacunkowa nie przekracza kwoty określonej w art.2 ust.1 pkt.1 Ustawy – Prawo Zamówień Publicznych</w:t>
            </w:r>
          </w:p>
        </w:tc>
      </w:tr>
    </w:tbl>
    <w:p w14:paraId="22ED5E1D" w14:textId="77777777" w:rsidR="00547516" w:rsidRDefault="00547516">
      <w:pPr>
        <w:shd w:val="clear" w:color="auto" w:fill="FFFFFF"/>
        <w:spacing w:before="566"/>
        <w:contextualSpacing/>
        <w:jc w:val="both"/>
        <w:rPr>
          <w:rFonts w:ascii="Times New Roman" w:hAnsi="Times New Roman" w:cs="Times New Roman"/>
          <w:sz w:val="16"/>
          <w:lang w:val="pl-PL"/>
        </w:rPr>
      </w:pPr>
    </w:p>
    <w:p w14:paraId="074053F5" w14:textId="77777777" w:rsidR="00547516" w:rsidRDefault="00547516">
      <w:pPr>
        <w:shd w:val="clear" w:color="auto" w:fill="FFFFFF"/>
        <w:spacing w:before="566"/>
        <w:contextualSpacing/>
        <w:jc w:val="both"/>
        <w:rPr>
          <w:rFonts w:ascii="Calibri" w:hAnsi="Calibri" w:cs="Times New Roman"/>
          <w:b/>
          <w:lang w:val="pl-PL"/>
        </w:rPr>
      </w:pPr>
    </w:p>
    <w:p w14:paraId="49E1942D" w14:textId="77777777" w:rsidR="00547516" w:rsidRDefault="00000000">
      <w:pPr>
        <w:shd w:val="clear" w:color="auto" w:fill="FFFFFF"/>
        <w:spacing w:before="566"/>
        <w:contextualSpacing/>
        <w:jc w:val="both"/>
        <w:rPr>
          <w:rFonts w:ascii="Calibri" w:hAnsi="Calibri" w:cs="Times New Roman"/>
          <w:b/>
          <w:lang w:val="pl-PL"/>
        </w:rPr>
      </w:pPr>
      <w:r>
        <w:rPr>
          <w:rFonts w:ascii="Calibri" w:hAnsi="Calibri" w:cs="Times New Roman"/>
          <w:b/>
          <w:lang w:val="pl-PL"/>
        </w:rPr>
        <w:t xml:space="preserve">Szpital Wojewódzki im. dr Ludwika Rydygiera w Suwałkach </w:t>
      </w:r>
    </w:p>
    <w:p w14:paraId="6DFE68B2" w14:textId="77777777" w:rsidR="00547516" w:rsidRDefault="00000000">
      <w:pPr>
        <w:shd w:val="clear" w:color="auto" w:fill="FFFFFF"/>
        <w:spacing w:before="566"/>
        <w:contextualSpacing/>
        <w:jc w:val="both"/>
        <w:rPr>
          <w:rFonts w:ascii="Calibri" w:hAnsi="Calibri" w:cs="Times New Roman"/>
          <w:b/>
          <w:lang w:val="pl-PL"/>
        </w:rPr>
      </w:pPr>
      <w:r>
        <w:rPr>
          <w:rFonts w:ascii="Calibri" w:hAnsi="Calibri" w:cs="Times New Roman"/>
          <w:b/>
          <w:lang w:val="pl-PL"/>
        </w:rPr>
        <w:t>ul. Szpitalna 60</w:t>
      </w:r>
    </w:p>
    <w:p w14:paraId="54037983" w14:textId="77777777" w:rsidR="00547516" w:rsidRDefault="00000000">
      <w:pPr>
        <w:shd w:val="clear" w:color="auto" w:fill="FFFFFF"/>
        <w:spacing w:before="566"/>
        <w:contextualSpacing/>
        <w:jc w:val="both"/>
        <w:rPr>
          <w:rFonts w:ascii="Calibri" w:hAnsi="Calibri" w:cs="Times New Roman"/>
          <w:b/>
          <w:lang w:val="pl-PL"/>
        </w:rPr>
      </w:pPr>
      <w:r>
        <w:rPr>
          <w:rFonts w:ascii="Calibri" w:hAnsi="Calibri" w:cs="Times New Roman"/>
          <w:b/>
          <w:lang w:val="pl-PL"/>
        </w:rPr>
        <w:t>16-400 Suwałki</w:t>
      </w:r>
    </w:p>
    <w:p w14:paraId="24597261" w14:textId="77777777" w:rsidR="00547516" w:rsidRDefault="00547516">
      <w:pPr>
        <w:shd w:val="clear" w:color="auto" w:fill="FFFFFF"/>
        <w:spacing w:before="566"/>
        <w:contextualSpacing/>
        <w:jc w:val="both"/>
        <w:rPr>
          <w:rFonts w:ascii="Times New Roman" w:hAnsi="Times New Roman" w:cs="Times New Roman"/>
          <w:sz w:val="16"/>
          <w:lang w:val="pl-PL"/>
        </w:rPr>
      </w:pPr>
    </w:p>
    <w:p w14:paraId="1685BA46" w14:textId="77777777" w:rsidR="00547516" w:rsidRDefault="00000000">
      <w:pPr>
        <w:shd w:val="clear" w:color="auto" w:fill="FFFFFF"/>
        <w:spacing w:before="566"/>
        <w:contextualSpacing/>
        <w:jc w:val="both"/>
        <w:rPr>
          <w:rFonts w:ascii="Calibri" w:hAnsi="Calibri" w:cs="Calibri"/>
          <w:sz w:val="16"/>
          <w:lang w:val="pl-PL"/>
        </w:rPr>
      </w:pPr>
      <w:r>
        <w:rPr>
          <w:rFonts w:ascii="Times New Roman" w:hAnsi="Times New Roman" w:cs="Times New Roman"/>
          <w:sz w:val="16"/>
          <w:lang w:val="pl-PL"/>
        </w:rPr>
        <w:t xml:space="preserve">Pieczęć </w:t>
      </w:r>
      <w:r>
        <w:rPr>
          <w:rFonts w:ascii="Calibri" w:hAnsi="Calibri" w:cs="Calibri"/>
          <w:sz w:val="16"/>
          <w:lang w:val="pl-PL"/>
        </w:rPr>
        <w:t>Zamawiającego</w:t>
      </w:r>
    </w:p>
    <w:p w14:paraId="2347CA66" w14:textId="77777777" w:rsidR="00547516" w:rsidRDefault="00547516">
      <w:pPr>
        <w:shd w:val="clear" w:color="auto" w:fill="FFFFFF"/>
        <w:spacing w:before="566"/>
        <w:contextualSpacing/>
        <w:jc w:val="both"/>
        <w:rPr>
          <w:rFonts w:ascii="Calibri" w:hAnsi="Calibri" w:cs="Calibri"/>
          <w:lang w:val="pl-PL"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4605"/>
        <w:gridCol w:w="4606"/>
      </w:tblGrid>
      <w:tr w:rsidR="00547516" w14:paraId="7529E700" w14:textId="77777777">
        <w:tc>
          <w:tcPr>
            <w:tcW w:w="4605" w:type="dxa"/>
          </w:tcPr>
          <w:p w14:paraId="142C8306" w14:textId="3C43BAAB" w:rsidR="00547516" w:rsidRDefault="00547516">
            <w:pPr>
              <w:contextualSpacing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</w:p>
        </w:tc>
        <w:tc>
          <w:tcPr>
            <w:tcW w:w="4605" w:type="dxa"/>
          </w:tcPr>
          <w:p w14:paraId="65E09E68" w14:textId="66433B0B" w:rsidR="00547516" w:rsidRDefault="00000000" w:rsidP="004636B7">
            <w:pPr>
              <w:contextualSpacing/>
              <w:jc w:val="right"/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Suwałki, dnia 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22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.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10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.2026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r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.</w:t>
            </w:r>
          </w:p>
        </w:tc>
      </w:tr>
    </w:tbl>
    <w:p w14:paraId="638FE86E" w14:textId="77777777" w:rsidR="00547516" w:rsidRDefault="00000000">
      <w:pPr>
        <w:shd w:val="clear" w:color="auto" w:fill="FFFFFF"/>
        <w:spacing w:before="397" w:after="119" w:line="360" w:lineRule="auto"/>
        <w:jc w:val="center"/>
      </w:pPr>
      <w:r>
        <w:rPr>
          <w:rFonts w:ascii="Calibri" w:hAnsi="Calibri" w:cs="Calibri"/>
          <w:b/>
          <w:bCs/>
          <w:lang w:val="pl-PL"/>
        </w:rPr>
        <w:t>ZAPYTANIE CENOWE</w:t>
      </w:r>
    </w:p>
    <w:tbl>
      <w:tblPr>
        <w:tblW w:w="10178" w:type="dxa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8"/>
      </w:tblGrid>
      <w:tr w:rsidR="00547516" w14:paraId="521E0E7D" w14:textId="77777777" w:rsidTr="00856F2D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2D4A080" w14:textId="77777777" w:rsidR="00547516" w:rsidRDefault="00000000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>
              <w:rPr>
                <w:rFonts w:ascii="Calibri" w:hAnsi="Calibri" w:cs="Calibri"/>
                <w:b/>
                <w:bCs/>
                <w:lang w:val="pl-PL"/>
              </w:rPr>
              <w:t>INFORMACJE DOTYCZĄCE ZAMÓWIENIA</w:t>
            </w:r>
          </w:p>
        </w:tc>
      </w:tr>
    </w:tbl>
    <w:p w14:paraId="661EAFE5" w14:textId="77777777" w:rsidR="00547516" w:rsidRDefault="00000000">
      <w:pPr>
        <w:shd w:val="clear" w:color="auto" w:fill="FFFFFF"/>
        <w:tabs>
          <w:tab w:val="left" w:pos="259"/>
          <w:tab w:val="left" w:leader="dot" w:pos="8837"/>
        </w:tabs>
        <w:spacing w:before="240"/>
        <w:jc w:val="both"/>
        <w:rPr>
          <w:rFonts w:ascii="Garamond" w:eastAsia="Calibri" w:hAnsi="Garamond"/>
          <w:sz w:val="18"/>
          <w:szCs w:val="18"/>
          <w:lang w:val="pl-PL"/>
        </w:rPr>
      </w:pPr>
      <w:r>
        <w:rPr>
          <w:rFonts w:ascii="Garamond" w:eastAsia="Calibri" w:hAnsi="Garamond"/>
          <w:sz w:val="18"/>
          <w:szCs w:val="18"/>
          <w:lang w:val="pl-PL"/>
        </w:rPr>
        <w:t xml:space="preserve">Zamawiający: </w:t>
      </w:r>
      <w:r>
        <w:rPr>
          <w:rFonts w:ascii="Garamond" w:eastAsia="Calibri" w:hAnsi="Garamond"/>
          <w:b/>
          <w:bCs/>
          <w:sz w:val="18"/>
          <w:szCs w:val="18"/>
          <w:lang w:val="pl-PL"/>
        </w:rPr>
        <w:t>Szpital Wojewódzki im. dr. Ludwika Rydygiera w Suwałkach, ul. Szpitalna 60, 16-400 Suwałki</w:t>
      </w:r>
    </w:p>
    <w:p w14:paraId="424EBFE7" w14:textId="77777777" w:rsidR="00547516" w:rsidRDefault="00000000">
      <w:pPr>
        <w:shd w:val="clear" w:color="auto" w:fill="FFFFFF"/>
        <w:spacing w:line="288" w:lineRule="exact"/>
        <w:ind w:left="29" w:right="3226"/>
        <w:jc w:val="both"/>
        <w:rPr>
          <w:rFonts w:ascii="Garamond" w:eastAsia="Calibri" w:hAnsi="Garamond"/>
          <w:sz w:val="18"/>
          <w:szCs w:val="18"/>
          <w:lang w:val="pl-PL"/>
        </w:rPr>
      </w:pPr>
      <w:r>
        <w:rPr>
          <w:rFonts w:ascii="Garamond" w:eastAsia="Calibri" w:hAnsi="Garamond"/>
          <w:sz w:val="18"/>
          <w:szCs w:val="18"/>
          <w:lang w:val="pl-PL"/>
        </w:rPr>
        <w:t xml:space="preserve">zaprasza do złożenia ofert na: </w:t>
      </w:r>
    </w:p>
    <w:tbl>
      <w:tblPr>
        <w:tblW w:w="10172" w:type="dxa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90"/>
        <w:gridCol w:w="5982"/>
      </w:tblGrid>
      <w:tr w:rsidR="00547516" w14:paraId="793906D3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6224E758" w14:textId="77777777" w:rsidR="00547516" w:rsidRDefault="00000000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Przedmiot zamówienia: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C006C" w14:textId="77777777" w:rsidR="00547516" w:rsidRDefault="00000000">
            <w:pPr>
              <w:widowControl w:val="0"/>
              <w:suppressAutoHyphens/>
              <w:spacing w:after="0" w:line="240" w:lineRule="auto"/>
              <w:jc w:val="both"/>
              <w:rPr>
                <w:b/>
                <w:i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Wykonanie usługi polegającej na pełnieniu nadzoru inwestorskiego przy realizacji zadania polegającego na </w:t>
            </w:r>
            <w:bookmarkStart w:id="0" w:name="_Hlk183775149"/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„Rozbudowie całodobowego lądowiska dla śmigłowców ratunkowych na potrzeby szpitalnego Oddziału Ratunkowego”</w:t>
            </w:r>
            <w:bookmarkEnd w:id="0"/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. Szczegółowy zakres rozbudowy znajduje się w załączniku nr 1 i 4 do zapytania cenowego</w:t>
            </w:r>
          </w:p>
        </w:tc>
      </w:tr>
      <w:tr w:rsidR="00547516" w14:paraId="3F18DAE3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1BC7B375" w14:textId="77777777" w:rsidR="00547516" w:rsidRDefault="00000000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Calibri" w:hAnsi="Calibri" w:cs="Calibri"/>
                <w:u w:val="single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Termin realizacji zamówienia: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C4B12" w14:textId="6C65316E" w:rsidR="00547516" w:rsidRDefault="004636B7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40 dni od dnia podpisania przez Zamawiającego umowy, </w:t>
            </w:r>
          </w:p>
        </w:tc>
      </w:tr>
      <w:tr w:rsidR="00547516" w14:paraId="4834D678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37921F24" w14:textId="77777777" w:rsidR="00547516" w:rsidRDefault="00000000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Calibri" w:hAnsi="Calibri" w:cs="Calibri"/>
                <w:u w:val="single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 xml:space="preserve">Okres gwarancji </w:t>
            </w:r>
            <w:r>
              <w:rPr>
                <w:rFonts w:ascii="Calibri" w:hAnsi="Calibri" w:cs="Calibri"/>
                <w:i/>
                <w:lang w:val="pl-PL"/>
              </w:rPr>
              <w:t>(jeżeli dotyczy)</w:t>
            </w:r>
            <w:r>
              <w:rPr>
                <w:rFonts w:ascii="Calibri" w:hAnsi="Calibri" w:cs="Calibri"/>
                <w:lang w:val="pl-PL"/>
              </w:rPr>
              <w:t>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17866" w14:textId="77777777" w:rsidR="00547516" w:rsidRDefault="00000000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Nie dotyczy   </w:t>
            </w:r>
          </w:p>
        </w:tc>
      </w:tr>
      <w:tr w:rsidR="00547516" w14:paraId="0D0D810D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2E148559" w14:textId="77777777" w:rsidR="00547516" w:rsidRDefault="00000000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Calibri" w:hAnsi="Calibri" w:cs="Calibri"/>
                <w:u w:val="single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Miejsce i termin złożenia oferty: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C734F" w14:textId="77777777" w:rsidR="00547516" w:rsidRDefault="00000000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Komunikacja w postępowaniu o udzielenie zamówienia w tym składanie ofert  może odbywa się jedynie za pomocą poczty elektronicznej p.cagan@szpital.suwalki.pl</w:t>
            </w:r>
          </w:p>
          <w:p w14:paraId="63F07E94" w14:textId="2AB94094" w:rsidR="00547516" w:rsidRDefault="00000000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Ofertę należy złożyć do 2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8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.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10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.2026r. do godz.  09:00 w trzech dowolnych formach: </w:t>
            </w:r>
          </w:p>
          <w:p w14:paraId="1C34EEA7" w14:textId="77777777" w:rsidR="00547516" w:rsidRDefault="00000000">
            <w:pPr>
              <w:pStyle w:val="Akapitzlist"/>
              <w:numPr>
                <w:ilvl w:val="0"/>
                <w:numId w:val="9"/>
              </w:numPr>
              <w:tabs>
                <w:tab w:val="left" w:pos="259"/>
                <w:tab w:val="left" w:leader="dot" w:pos="9029"/>
              </w:tabs>
              <w:spacing w:line="360" w:lineRule="auto"/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Przesłać na e-maila p</w:t>
            </w:r>
            <w:hyperlink r:id="rId7">
              <w:r w:rsidR="00547516">
                <w:rPr>
                  <w:rStyle w:val="ListLabel35"/>
                </w:rPr>
                <w:t>.cagan@szpital.suwalki.pl</w:t>
              </w:r>
            </w:hyperlink>
          </w:p>
          <w:p w14:paraId="35B42BF3" w14:textId="77777777" w:rsidR="00547516" w:rsidRDefault="00000000">
            <w:pPr>
              <w:pStyle w:val="Akapitzlist"/>
              <w:numPr>
                <w:ilvl w:val="0"/>
                <w:numId w:val="9"/>
              </w:num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Przynieść osobiście Administracja Dział Zamówień i Inwestycji pok. nr 6 ul. Szpitalna 60,16-400 Suwałki </w:t>
            </w:r>
          </w:p>
          <w:p w14:paraId="5C06D45B" w14:textId="77777777" w:rsidR="00547516" w:rsidRDefault="00000000">
            <w:pPr>
              <w:pStyle w:val="Akapitzlist"/>
              <w:numPr>
                <w:ilvl w:val="0"/>
                <w:numId w:val="9"/>
              </w:numPr>
              <w:tabs>
                <w:tab w:val="left" w:pos="259"/>
                <w:tab w:val="left" w:leader="dot" w:pos="9029"/>
              </w:tabs>
              <w:spacing w:line="360" w:lineRule="auto"/>
              <w:rPr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Wysłać pocztą tradycyjną na adres Szpital wojewódzki im. Dr. Ludwika Rydygiera w Suwałkach ul. Szpitalna 60, 16-400 Suwałki z dopiskiem OFERTA- Dział Zamówień i Inwestycji </w:t>
            </w:r>
          </w:p>
        </w:tc>
      </w:tr>
      <w:tr w:rsidR="00547516" w14:paraId="304F1080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5A1C88F7" w14:textId="77777777" w:rsidR="00547516" w:rsidRDefault="00000000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Calibri" w:hAnsi="Calibri" w:cs="Calibri"/>
                <w:u w:val="single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Termin otwarcia ofert</w:t>
            </w:r>
            <w:r>
              <w:rPr>
                <w:rStyle w:val="WW8Num1z1"/>
                <w:rFonts w:ascii="Calibri" w:hAnsi="Calibri" w:cs="Calibri"/>
                <w:lang w:val="pl-PL"/>
              </w:rPr>
              <w:t>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F633E" w14:textId="4D994428" w:rsidR="00547516" w:rsidRDefault="00000000">
            <w:pPr>
              <w:shd w:val="clear" w:color="auto" w:fill="FFFFFF"/>
              <w:tabs>
                <w:tab w:val="left" w:pos="259"/>
                <w:tab w:val="left" w:leader="dot" w:pos="8990"/>
              </w:tabs>
              <w:spacing w:line="360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2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8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.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10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.2026r  godz. 09:30</w:t>
            </w:r>
          </w:p>
        </w:tc>
      </w:tr>
      <w:tr w:rsidR="00547516" w14:paraId="2086FF05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6438C335" w14:textId="77777777" w:rsidR="00547516" w:rsidRDefault="00000000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Calibri" w:hAnsi="Calibri" w:cs="Calibri"/>
                <w:u w:val="single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Warunki płatności: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5B7BF" w14:textId="77777777" w:rsidR="00547516" w:rsidRDefault="00000000">
            <w:pPr>
              <w:shd w:val="clear" w:color="auto" w:fill="FFFFFF"/>
              <w:tabs>
                <w:tab w:val="left" w:pos="259"/>
                <w:tab w:val="left" w:leader="dot" w:pos="9029"/>
              </w:tabs>
              <w:ind w:left="28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 xml:space="preserve">Zamawiający zobowiązuje się dokonać płatności w terminie </w:t>
            </w:r>
            <w:r>
              <w:rPr>
                <w:rFonts w:ascii="Garamond" w:hAnsi="Garamond"/>
                <w:b/>
                <w:bCs/>
                <w:sz w:val="18"/>
                <w:szCs w:val="18"/>
                <w:lang w:val="pl-PL"/>
              </w:rPr>
              <w:t xml:space="preserve">30 </w:t>
            </w:r>
            <w:r>
              <w:rPr>
                <w:rFonts w:ascii="Garamond" w:hAnsi="Garamond"/>
                <w:sz w:val="18"/>
                <w:szCs w:val="18"/>
                <w:lang w:val="pl-PL"/>
              </w:rPr>
              <w:t xml:space="preserve">dni 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od daty wpływu prawidłowo wystawionych faktur na adres siedziby Zamawiającego, przelewem na rachunek bankowy podany na fakturze oraz po podpisaniu protokołu odbioru. Szczegółowe warunki płatności znajdują się w załączniku nr 5  w § 4 ust. 3 </w:t>
            </w:r>
          </w:p>
        </w:tc>
      </w:tr>
      <w:tr w:rsidR="00547516" w14:paraId="349ED7F9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75F21431" w14:textId="77777777" w:rsidR="00547516" w:rsidRDefault="00000000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Calibri" w:hAnsi="Calibri" w:cs="Calibri"/>
                <w:u w:val="single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Kryteria wyboru oferty: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D908A" w14:textId="77777777" w:rsidR="00547516" w:rsidRDefault="00000000">
            <w:pPr>
              <w:shd w:val="clear" w:color="auto" w:fill="FFFFFF"/>
              <w:tabs>
                <w:tab w:val="left" w:pos="259"/>
                <w:tab w:val="left" w:leader="dot" w:pos="9029"/>
              </w:tabs>
              <w:spacing w:line="360" w:lineRule="auto"/>
              <w:ind w:left="29"/>
              <w:rPr>
                <w:rFonts w:ascii="Garamond" w:hAnsi="Garamond" w:cs="Calibri"/>
                <w:sz w:val="18"/>
                <w:szCs w:val="18"/>
                <w:lang w:val="pl-PL"/>
              </w:rPr>
            </w:pPr>
            <w:r>
              <w:rPr>
                <w:rFonts w:ascii="Garamond" w:hAnsi="Garamond" w:cs="Calibri"/>
                <w:sz w:val="18"/>
                <w:szCs w:val="18"/>
                <w:lang w:val="pl-PL"/>
              </w:rPr>
              <w:t>100 % cena</w:t>
            </w:r>
          </w:p>
        </w:tc>
      </w:tr>
      <w:tr w:rsidR="00547516" w14:paraId="243CFB77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4CD03D21" w14:textId="77777777" w:rsidR="00547516" w:rsidRDefault="00000000">
            <w:pPr>
              <w:spacing w:line="360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lastRenderedPageBreak/>
              <w:t>Osoba upoważniona do kontaktu z Wykonawcami: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F460" w14:textId="77777777" w:rsidR="00547516" w:rsidRDefault="00000000">
            <w:pPr>
              <w:spacing w:line="360" w:lineRule="auto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Przemysław </w:t>
            </w:r>
            <w:proofErr w:type="spellStart"/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Cagan</w:t>
            </w:r>
            <w:proofErr w:type="spellEnd"/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 – 87 562 92 12</w:t>
            </w:r>
          </w:p>
        </w:tc>
      </w:tr>
      <w:tr w:rsidR="00547516" w14:paraId="73A33AF6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5287CFFB" w14:textId="77777777" w:rsidR="00547516" w:rsidRDefault="00000000">
            <w:pPr>
              <w:spacing w:line="360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Sposób przygotowania oferty:</w:t>
            </w:r>
          </w:p>
          <w:p w14:paraId="3F42C286" w14:textId="77777777" w:rsidR="00547516" w:rsidRDefault="00547516">
            <w:pPr>
              <w:spacing w:line="360" w:lineRule="auto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6F8F" w14:textId="599B5325" w:rsidR="00547516" w:rsidRDefault="00000000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Uzupełnioną ofertę (w języku polskim) </w:t>
            </w:r>
            <w:r>
              <w:rPr>
                <w:rFonts w:ascii="Garamond" w:hAnsi="Garamond" w:cs="Times New Roman"/>
                <w:sz w:val="18"/>
                <w:szCs w:val="18"/>
                <w:lang w:val="pl-PL" w:eastAsia="pl-PL"/>
              </w:rPr>
              <w:t xml:space="preserve">opatrzoną kwalifikowanym podpisem elektronicznym, podpisem zaufanym bądź podpisem osobistym 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należy dostarczyć  do 2</w:t>
            </w:r>
            <w:r w:rsidR="001B4487">
              <w:rPr>
                <w:rFonts w:ascii="Garamond" w:eastAsia="Calibri" w:hAnsi="Garamond"/>
                <w:sz w:val="18"/>
                <w:szCs w:val="18"/>
                <w:lang w:val="pl-PL"/>
              </w:rPr>
              <w:t>8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.</w:t>
            </w:r>
            <w:r w:rsidR="001B4487">
              <w:rPr>
                <w:rFonts w:ascii="Garamond" w:eastAsia="Calibri" w:hAnsi="Garamond"/>
                <w:sz w:val="18"/>
                <w:szCs w:val="18"/>
                <w:lang w:val="pl-PL"/>
              </w:rPr>
              <w:t>10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.2026</w:t>
            </w:r>
            <w:r w:rsidR="001B4487"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r. do godz. 09:00 w trzech dowolnych formach:</w:t>
            </w:r>
          </w:p>
          <w:p w14:paraId="0D1DBBD6" w14:textId="77777777" w:rsidR="00547516" w:rsidRDefault="00000000">
            <w:pPr>
              <w:pStyle w:val="Akapitzlist"/>
              <w:numPr>
                <w:ilvl w:val="0"/>
                <w:numId w:val="10"/>
              </w:numPr>
              <w:tabs>
                <w:tab w:val="left" w:pos="259"/>
                <w:tab w:val="left" w:leader="dot" w:pos="9029"/>
              </w:tabs>
              <w:spacing w:line="360" w:lineRule="auto"/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Przesłać na e-maila p</w:t>
            </w:r>
            <w:hyperlink r:id="rId8">
              <w:r w:rsidR="00547516">
                <w:rPr>
                  <w:rStyle w:val="ListLabel35"/>
                </w:rPr>
                <w:t>.cagan@szpital.suwalki.pl</w:t>
              </w:r>
            </w:hyperlink>
          </w:p>
          <w:p w14:paraId="48BBB006" w14:textId="36D18816" w:rsidR="00547516" w:rsidRDefault="00000000">
            <w:pPr>
              <w:pStyle w:val="Akapitzlist"/>
              <w:numPr>
                <w:ilvl w:val="0"/>
                <w:numId w:val="10"/>
              </w:num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Przynieść osobiście Administracja Dział Zamówień i Inwestycji pok. nr 6</w:t>
            </w:r>
            <w:r w:rsidR="001B4487">
              <w:rPr>
                <w:rFonts w:ascii="Garamond" w:eastAsia="Calibri" w:hAnsi="Garamond"/>
                <w:sz w:val="18"/>
                <w:szCs w:val="18"/>
                <w:lang w:val="pl-PL"/>
              </w:rPr>
              <w:t>,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ul. Szpitalna 60,</w:t>
            </w:r>
            <w:r w:rsidR="001B4487"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16-400 Suwałki</w:t>
            </w:r>
          </w:p>
          <w:p w14:paraId="635CA142" w14:textId="3D8A088B" w:rsidR="00547516" w:rsidRDefault="00000000">
            <w:pPr>
              <w:pStyle w:val="Akapitzlist"/>
              <w:numPr>
                <w:ilvl w:val="0"/>
                <w:numId w:val="10"/>
              </w:numPr>
              <w:tabs>
                <w:tab w:val="left" w:pos="259"/>
                <w:tab w:val="left" w:leader="dot" w:pos="9029"/>
              </w:tabs>
              <w:spacing w:line="360" w:lineRule="auto"/>
              <w:rPr>
                <w:rStyle w:val="WW8Num1z1"/>
                <w:rFonts w:ascii="Garamond" w:eastAsia="Calibri" w:hAnsi="Garamond" w:cs="Open Sans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Wysłać pocztą tradycyjną na adres Szpital wojewódzki im. Dr. Ludwika Rydygiera w Suwałkach ul. Szpitalna 60, 16-400 Suwałki z dopiskiem OFERTA</w:t>
            </w:r>
            <w:r w:rsidR="001B4487"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- Dział Zamówień i Inwestycji</w:t>
            </w:r>
          </w:p>
        </w:tc>
      </w:tr>
      <w:tr w:rsidR="00547516" w14:paraId="21F8E3B2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5819F556" w14:textId="77777777" w:rsidR="00547516" w:rsidRDefault="00000000">
            <w:pPr>
              <w:spacing w:line="360" w:lineRule="auto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Wykonawca załączy do oferty: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5DBC0" w14:textId="77777777" w:rsidR="00547516" w:rsidRDefault="00000000">
            <w:pPr>
              <w:widowControl w:val="0"/>
              <w:numPr>
                <w:ilvl w:val="2"/>
                <w:numId w:val="1"/>
              </w:numPr>
              <w:suppressAutoHyphens/>
              <w:spacing w:after="0" w:line="240" w:lineRule="auto"/>
              <w:ind w:left="317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Wypełniony i podpisany  druk oferty </w:t>
            </w:r>
          </w:p>
          <w:p w14:paraId="1D231938" w14:textId="6321BD82" w:rsidR="00547516" w:rsidRDefault="00000000">
            <w:pPr>
              <w:widowControl w:val="0"/>
              <w:numPr>
                <w:ilvl w:val="2"/>
                <w:numId w:val="1"/>
              </w:numPr>
              <w:suppressAutoHyphens/>
              <w:spacing w:after="0" w:line="240" w:lineRule="auto"/>
              <w:ind w:left="317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Pełnomocnictwo do podpisywania dokumentów (jeśli dotyczy) </w:t>
            </w:r>
          </w:p>
          <w:p w14:paraId="03DBCA9F" w14:textId="5F886391" w:rsidR="00547516" w:rsidRPr="004636B7" w:rsidRDefault="00000000" w:rsidP="004636B7">
            <w:pPr>
              <w:widowControl w:val="0"/>
              <w:numPr>
                <w:ilvl w:val="2"/>
                <w:numId w:val="1"/>
              </w:numPr>
              <w:suppressAutoHyphens/>
              <w:spacing w:after="0" w:line="240" w:lineRule="auto"/>
              <w:ind w:left="317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proofErr w:type="spellStart"/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CEiDG</w:t>
            </w:r>
            <w:proofErr w:type="spellEnd"/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lub KRS</w:t>
            </w:r>
          </w:p>
        </w:tc>
      </w:tr>
      <w:tr w:rsidR="00547516" w14:paraId="3A001406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6443E466" w14:textId="77777777" w:rsidR="00547516" w:rsidRDefault="00000000">
            <w:pPr>
              <w:jc w:val="both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/>
                <w:lang w:val="pl-PL"/>
              </w:rPr>
              <w:t>Zamawiający zastrzega sobie prawo do: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E1ADD" w14:textId="77777777" w:rsidR="00547516" w:rsidRDefault="00000000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348" w:hanging="142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  zmiany lub uzupełnienia treści zapytania,</w:t>
            </w:r>
          </w:p>
          <w:p w14:paraId="1B7942CA" w14:textId="77777777" w:rsidR="00547516" w:rsidRDefault="00000000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unieważnienia postępowania na każdym etapie bez podania przyczyn; z tytułu unieważnienia postępowania Wykonawcom nie przysługuje żadne roszczenie w stosunku do zamawiającego,</w:t>
            </w:r>
          </w:p>
          <w:p w14:paraId="16040332" w14:textId="77777777" w:rsidR="00547516" w:rsidRDefault="00000000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wezwania Wykonawcy, w przypadku stwierdzenia uchybień formalnych w ofercie, do złożenia w określonym terminie, stosownych oświadczeń, wyjaśnień lub dokumentów,</w:t>
            </w:r>
          </w:p>
          <w:p w14:paraId="32FB5767" w14:textId="77777777" w:rsidR="00547516" w:rsidRDefault="00000000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poprawy omyłek rachunkowych w obliczeniu ceny (za zgodą Wykonawcy), o czym poinformowani zostaną wszyscy Wykonawcy składający oferty,</w:t>
            </w:r>
          </w:p>
          <w:p w14:paraId="6F54D3C5" w14:textId="77777777" w:rsidR="00547516" w:rsidRDefault="00000000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poprawy oczywistych omyłek pisarskich,</w:t>
            </w:r>
          </w:p>
          <w:p w14:paraId="244D261A" w14:textId="373A6196" w:rsidR="00547516" w:rsidRDefault="00000000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odrzucenia oferty jeśli zawiera rażąco niską cenę (za rażąco niską cenę Zamawiający uzna ofertę, która będzie niższa o co najmniej 30% od wartości szacunkowej zamówienia)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,</w:t>
            </w:r>
          </w:p>
          <w:p w14:paraId="3EBB7EE6" w14:textId="0491E08D" w:rsidR="00547516" w:rsidRDefault="00000000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Calibri" w:hAnsi="Calibri" w:cs="Calibri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udzielenia odpowiedzi na zapytania, które wpłyną do 2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6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.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10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.2026r do </w:t>
            </w:r>
            <w:proofErr w:type="spellStart"/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godz</w:t>
            </w:r>
            <w:proofErr w:type="spellEnd"/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: 1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2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:00  po tym terminie Zamawiający nie będzie brał pod uwagę pytań i nie udzieli na nie odpowiedzi,</w:t>
            </w:r>
          </w:p>
        </w:tc>
      </w:tr>
      <w:tr w:rsidR="00547516" w14:paraId="50A2241A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300CF52F" w14:textId="77777777" w:rsidR="00547516" w:rsidRDefault="00000000">
            <w:pPr>
              <w:spacing w:line="360" w:lineRule="auto"/>
              <w:rPr>
                <w:rFonts w:ascii="Calibri" w:hAnsi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Warunki wykluczenia/Informacja na temat zakazu konfliktu interesów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6DF17" w14:textId="77777777" w:rsidR="00547516" w:rsidRDefault="00000000">
            <w:pPr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Wykluczeniu podlegają podmioty:</w:t>
            </w:r>
          </w:p>
          <w:p w14:paraId="7A497F72" w14:textId="560B56A2" w:rsidR="00547516" w:rsidRDefault="00000000">
            <w:pPr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1.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P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owiązane osobowo lub kapitałowo z Zamawiającym, przy czym przez powiązania kapitałowe lub osobowe rozumie się wzajemne powiązania między Zamawiającym lub osobami upoważnionymi do zaciągania zobowiązań w imieniu Zamawiającego lub osobami wykonującymi w imieniu Zamawiającego czynności związane z przygotowaniem przeprowadzeniem procedury wyboru wykonawcy a wykonawcą, polegające w szczególności na:</w:t>
            </w:r>
          </w:p>
          <w:p w14:paraId="70AB2F9F" w14:textId="77777777" w:rsidR="00547516" w:rsidRDefault="00000000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601" w:hanging="425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uczestniczeniu w spółce jako wspólnik spółki cywilnej lub spółki osobowej;</w:t>
            </w:r>
          </w:p>
          <w:p w14:paraId="724EE6A9" w14:textId="77777777" w:rsidR="00547516" w:rsidRDefault="00000000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601" w:hanging="425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posiadaniu co najmniej 10 % udziałów lub akcji;</w:t>
            </w:r>
          </w:p>
          <w:p w14:paraId="57F3E3FE" w14:textId="77777777" w:rsidR="00547516" w:rsidRDefault="00000000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601" w:hanging="425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pełnieniu funkcji członka organu nadzorczego lub zarządzającego, prokurenta, pełnomocnika;</w:t>
            </w:r>
          </w:p>
          <w:p w14:paraId="427E7831" w14:textId="77777777" w:rsidR="00547516" w:rsidRDefault="00000000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601" w:hanging="425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pozostawaniu w związku małżeńskim, w Stosunku pokrewieństwa lub powinowactwa w linii prostej, pokrewieństwa lub powinowactwa w linii bocznej do drugiego stopnia lub w stosunku przysposobienia, opieki lub kurateli.</w:t>
            </w:r>
          </w:p>
          <w:p w14:paraId="08D5BF61" w14:textId="2BB90CF8" w:rsidR="00547516" w:rsidRDefault="00000000">
            <w:pPr>
              <w:jc w:val="both"/>
              <w:rPr>
                <w:rFonts w:eastAsia="Calibri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2.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W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obec których zachodzą przesłanki wykluczenia z postępowania na podstawie art. 7 ust. 1 ustawy z dnia 13 kwietnia 2022 r. o szczególnych rozwiązaniach w zakresie przeciwdziałania wspieraniu agresji na Ukrainę oraz służących ochronie bezpieczeństwa narodowego (Dz. U. poz. 835).</w:t>
            </w:r>
          </w:p>
          <w:p w14:paraId="0B1B9BF9" w14:textId="54E34029" w:rsidR="00547516" w:rsidRDefault="00000000">
            <w:pPr>
              <w:jc w:val="both"/>
              <w:rPr>
                <w:rFonts w:eastAsia="Calibri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3.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W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obec których zachodzą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</w:t>
            </w: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lastRenderedPageBreak/>
              <w:t>związku z działaniami Rosji destabilizującymi sytuację na Ukrainie (Dz. Urz. UE nr L 111 z 8.4.2022, str. 1), dalej: rozporządzenie 2022/576.</w:t>
            </w:r>
          </w:p>
          <w:p w14:paraId="3D3B479E" w14:textId="77777777" w:rsidR="00547516" w:rsidRDefault="00000000">
            <w:pPr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Inne (jeśli dotyczy):</w:t>
            </w:r>
          </w:p>
          <w:p w14:paraId="26376007" w14:textId="77777777" w:rsidR="00547516" w:rsidRDefault="00000000">
            <w:pPr>
              <w:widowControl w:val="0"/>
              <w:numPr>
                <w:ilvl w:val="4"/>
                <w:numId w:val="2"/>
              </w:numPr>
              <w:suppressAutoHyphens/>
              <w:spacing w:after="0" w:line="240" w:lineRule="auto"/>
              <w:ind w:hanging="17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……………………………….</w:t>
            </w:r>
          </w:p>
          <w:p w14:paraId="356BA809" w14:textId="77777777" w:rsidR="00547516" w:rsidRDefault="00000000">
            <w:pPr>
              <w:widowControl w:val="0"/>
              <w:numPr>
                <w:ilvl w:val="4"/>
                <w:numId w:val="2"/>
              </w:numPr>
              <w:suppressAutoHyphens/>
              <w:spacing w:after="0" w:line="240" w:lineRule="auto"/>
              <w:ind w:hanging="17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……………………………..</w:t>
            </w:r>
          </w:p>
          <w:p w14:paraId="7E1A43A6" w14:textId="77777777" w:rsidR="00547516" w:rsidRDefault="00547516">
            <w:pPr>
              <w:pStyle w:val="Akapitzlist"/>
              <w:widowControl w:val="0"/>
              <w:suppressAutoHyphens/>
              <w:spacing w:after="0" w:line="240" w:lineRule="auto"/>
              <w:ind w:left="1210"/>
              <w:jc w:val="both"/>
              <w:rPr>
                <w:rFonts w:eastAsia="Calibri"/>
                <w:lang w:val="pl-PL"/>
              </w:rPr>
            </w:pPr>
          </w:p>
        </w:tc>
      </w:tr>
      <w:tr w:rsidR="00547516" w14:paraId="26A6BCC6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774FC964" w14:textId="77777777" w:rsidR="00547516" w:rsidRDefault="00000000">
            <w:pPr>
              <w:jc w:val="both"/>
              <w:rPr>
                <w:rFonts w:ascii="Calibri" w:hAnsi="Calibri"/>
                <w:lang w:val="pl-PL"/>
              </w:rPr>
            </w:pPr>
            <w:r>
              <w:rPr>
                <w:rFonts w:ascii="Calibri" w:hAnsi="Calibri"/>
                <w:lang w:val="pl-PL"/>
              </w:rPr>
              <w:lastRenderedPageBreak/>
              <w:t>Oferty wariantowe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FA43" w14:textId="77777777" w:rsidR="00547516" w:rsidRDefault="00000000">
            <w:pPr>
              <w:ind w:left="360"/>
              <w:jc w:val="both"/>
              <w:rPr>
                <w:rFonts w:ascii="Calibri" w:hAnsi="Calibri" w:cs="Calibri"/>
                <w:lang w:val="pl-PL"/>
              </w:rPr>
            </w:pPr>
            <w:r>
              <w:rPr>
                <w:rFonts w:ascii="Garamond" w:hAnsi="Garamond"/>
                <w:sz w:val="18"/>
                <w:szCs w:val="18"/>
                <w:lang w:val="pl-PL"/>
              </w:rPr>
              <w:t>Nie dopuszcza się składania ofert wariantowych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</w:p>
        </w:tc>
      </w:tr>
      <w:tr w:rsidR="00547516" w14:paraId="0A1CA329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65A4C900" w14:textId="77777777" w:rsidR="00547516" w:rsidRDefault="00000000">
            <w:pPr>
              <w:jc w:val="both"/>
              <w:rPr>
                <w:rFonts w:ascii="Calibri" w:hAnsi="Calibri"/>
                <w:lang w:val="pl-PL"/>
              </w:rPr>
            </w:pPr>
            <w:r>
              <w:rPr>
                <w:rFonts w:ascii="Calibri" w:hAnsi="Calibri"/>
                <w:lang w:val="pl-PL"/>
              </w:rPr>
              <w:t xml:space="preserve">Warunki istotnych zmian umowy  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F35E" w14:textId="2D213EA9" w:rsidR="00547516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2474"/>
              </w:tabs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Zamawiający może dokonać zmiany terminu realizacji umowy w takich przypadkach jak:</w:t>
            </w:r>
          </w:p>
          <w:p w14:paraId="47E84C58" w14:textId="77777777" w:rsidR="00547516" w:rsidRDefault="00000000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wystąpienia okoliczności wynikających z działania siły wyższej (przez którą rozumie się wydarzenia, które w chwili podpisania umowy nie mogły być przez Strony przewidziane i zostały spowodowane przez okoliczności od nich niezależne takie jak wojna, pożar, wiatrołomy, susza, powódź, inne naturalne klęski, epidemie, restrykcje lub prawne rozporządzenia, rządu, strajki itp.) - zmiana dotyczyć może terminu wykonania zamówienia i zakresu świadczenia Wykonawcy;</w:t>
            </w:r>
          </w:p>
          <w:p w14:paraId="35C594BA" w14:textId="77777777" w:rsidR="00547516" w:rsidRDefault="00000000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zmiany/wprowadzenia Podwykonawcy pod warunkiem odpowiedniego zgłoszenia i po akceptacji Zamawiającego;</w:t>
            </w:r>
          </w:p>
          <w:p w14:paraId="77E7655B" w14:textId="77777777" w:rsidR="00547516" w:rsidRDefault="00000000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spowodowanej wystąpieniem okoliczności, których strony umowy nie były w stanie przewidzieć w chwili zawarcia umowy pomimo zachowania należytej staranności. powodowanej innymi przyczynami zewnętrznymi niezależnymi od Zamawiającego oraz Wykonawcy,</w:t>
            </w:r>
          </w:p>
          <w:p w14:paraId="03284056" w14:textId="5C3D3097" w:rsidR="00547516" w:rsidRDefault="00000000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zmiana ceny w przypadku zmiany przepisów prawa podatkowego w okresie obowiązywania umowy dotyczących stawek VAT, przy czym zmiana nastąpi w wartości brutto, wartość netto pozostaje bez zmian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,</w:t>
            </w:r>
          </w:p>
          <w:p w14:paraId="3A38C27D" w14:textId="279552D1" w:rsidR="00547516" w:rsidRDefault="00000000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 zmiany danych podmiotów zawierających umowę (w wyniku przekształceń, połączeń, itp.)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,</w:t>
            </w:r>
          </w:p>
          <w:p w14:paraId="2E8A0570" w14:textId="03A22874" w:rsidR="00547516" w:rsidRDefault="00000000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zmiany przepisów prawa mające wpływ na realizacje niniejszej umowy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,</w:t>
            </w:r>
          </w:p>
          <w:p w14:paraId="7FFF63DD" w14:textId="57E0F2DC" w:rsidR="00547516" w:rsidRDefault="00000000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zmiana zapisów umowy, może być inicjowana przez każdą ze stron umowy z zachowaniem formy pisemnej</w:t>
            </w:r>
            <w:r w:rsidR="004636B7">
              <w:rPr>
                <w:rFonts w:ascii="Garamond" w:eastAsia="Calibri" w:hAnsi="Garamond"/>
                <w:sz w:val="18"/>
                <w:szCs w:val="18"/>
                <w:lang w:val="pl-PL"/>
              </w:rPr>
              <w:t>,</w:t>
            </w:r>
          </w:p>
          <w:p w14:paraId="03A70EBF" w14:textId="002868AE" w:rsidR="00547516" w:rsidRDefault="004636B7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żądanie zmiany zapisów umowy winno zostać uzasadnione i odpowiednio udokumentowane,</w:t>
            </w:r>
          </w:p>
          <w:p w14:paraId="3AED79CC" w14:textId="2F0B92F5" w:rsidR="00547516" w:rsidRDefault="004636B7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wszelkie zmiany i uzupełnienia treści umowy wymagają formy pisemnej w postaci aneksu pod rygorem nieważności,</w:t>
            </w:r>
          </w:p>
          <w:p w14:paraId="43665ABB" w14:textId="6A3870D5" w:rsidR="00547516" w:rsidRDefault="004636B7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490" w:hanging="284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strony zgodnie ustalają, że w przypadku: </w:t>
            </w:r>
          </w:p>
          <w:p w14:paraId="48B386AF" w14:textId="77777777" w:rsidR="00547516" w:rsidRDefault="00000000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zmiany statusu prawnego Zamawiającego, </w:t>
            </w:r>
          </w:p>
          <w:p w14:paraId="2A42BDBE" w14:textId="77777777" w:rsidR="00547516" w:rsidRDefault="00000000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ograniczenia lub utraty istotnej części kontraktu z Narodowym Funduszem Zdrowia, </w:t>
            </w:r>
          </w:p>
          <w:p w14:paraId="5D75F784" w14:textId="77777777" w:rsidR="00547516" w:rsidRDefault="00000000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istotnego ograniczenia zakresu i ilości świadczonych usług medycznych, </w:t>
            </w:r>
          </w:p>
          <w:p w14:paraId="11A56676" w14:textId="77777777" w:rsidR="00547516" w:rsidRDefault="00000000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 xml:space="preserve">zmian organizacyjnych u Zamawiającego, </w:t>
            </w:r>
          </w:p>
          <w:p w14:paraId="115878BD" w14:textId="77777777" w:rsidR="00547516" w:rsidRDefault="00000000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Garamond" w:eastAsia="Calibri" w:hAnsi="Garamond"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/>
                <w:sz w:val="18"/>
                <w:szCs w:val="18"/>
                <w:lang w:val="pl-PL"/>
              </w:rPr>
              <w:t>naruszenia istotnych postanowień umowy przez drugą stronę umowy – rozwiązanie zawartej umowy może nastąpić w każdym czasie za porozumieniem stron lub w drodze miesięcznego jej wypowiedzenia złożonego przez drugą stronę umowy.</w:t>
            </w:r>
          </w:p>
        </w:tc>
      </w:tr>
      <w:tr w:rsidR="00547516" w14:paraId="0F8C7203" w14:textId="77777777" w:rsidTr="00856F2D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  <w:vAlign w:val="center"/>
          </w:tcPr>
          <w:p w14:paraId="07AC0DBA" w14:textId="77777777" w:rsidR="00547516" w:rsidRDefault="00000000">
            <w:pPr>
              <w:jc w:val="both"/>
              <w:rPr>
                <w:rFonts w:ascii="Calibri" w:hAnsi="Calibri"/>
                <w:b/>
                <w:bCs/>
                <w:lang w:val="pl-PL"/>
              </w:rPr>
            </w:pPr>
            <w:r>
              <w:rPr>
                <w:rFonts w:ascii="Calibri" w:hAnsi="Calibri"/>
                <w:lang w:val="pl-PL"/>
              </w:rPr>
              <w:t>Dopuszcza się możliwość przeprowadzenie negocjacji z Wykonawcą.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74407" w14:textId="77777777" w:rsidR="00547516" w:rsidRDefault="00000000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pacing w:before="120" w:after="0" w:line="240" w:lineRule="auto"/>
              <w:jc w:val="both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NIE</w:t>
            </w:r>
          </w:p>
          <w:p w14:paraId="3C19A7DF" w14:textId="77777777" w:rsidR="00547516" w:rsidRDefault="00000000">
            <w:pPr>
              <w:widowControl w:val="0"/>
              <w:suppressAutoHyphens/>
              <w:spacing w:before="120" w:after="0" w:line="240" w:lineRule="auto"/>
              <w:ind w:left="2016"/>
              <w:jc w:val="both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X     TAK</w:t>
            </w:r>
          </w:p>
          <w:p w14:paraId="3F49DC12" w14:textId="77777777" w:rsidR="00547516" w:rsidRDefault="00547516">
            <w:pPr>
              <w:widowControl w:val="0"/>
              <w:suppressAutoHyphens/>
              <w:spacing w:before="120" w:after="0" w:line="240" w:lineRule="auto"/>
              <w:ind w:left="714"/>
              <w:jc w:val="both"/>
              <w:rPr>
                <w:rFonts w:ascii="Calibri" w:hAnsi="Calibri" w:cs="Calibri"/>
                <w:lang w:val="pl-PL"/>
              </w:rPr>
            </w:pPr>
          </w:p>
        </w:tc>
      </w:tr>
    </w:tbl>
    <w:p w14:paraId="19FE9DE8" w14:textId="77777777" w:rsidR="00547516" w:rsidRDefault="00547516">
      <w:pPr>
        <w:shd w:val="clear" w:color="auto" w:fill="FFFFFF"/>
        <w:tabs>
          <w:tab w:val="left" w:pos="341"/>
        </w:tabs>
        <w:spacing w:line="274" w:lineRule="exact"/>
        <w:rPr>
          <w:rFonts w:ascii="Calibri" w:hAnsi="Calibri" w:cs="Calibri"/>
          <w:lang w:val="pl-PL"/>
        </w:rPr>
      </w:pPr>
    </w:p>
    <w:p w14:paraId="3E20DCA7" w14:textId="77777777" w:rsidR="004636B7" w:rsidRDefault="004636B7">
      <w:pPr>
        <w:shd w:val="clear" w:color="auto" w:fill="FFFFFF"/>
        <w:tabs>
          <w:tab w:val="left" w:pos="341"/>
        </w:tabs>
        <w:spacing w:line="274" w:lineRule="exact"/>
        <w:rPr>
          <w:rFonts w:ascii="Calibri" w:hAnsi="Calibri" w:cs="Calibri"/>
          <w:lang w:val="pl-PL"/>
        </w:rPr>
      </w:pPr>
    </w:p>
    <w:p w14:paraId="57FC8554" w14:textId="77777777" w:rsidR="00547516" w:rsidRDefault="00000000">
      <w:pPr>
        <w:shd w:val="clear" w:color="auto" w:fill="FFFFFF"/>
        <w:spacing w:line="274" w:lineRule="exact"/>
        <w:ind w:left="4254" w:firstLine="708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………………………………………</w:t>
      </w:r>
    </w:p>
    <w:p w14:paraId="0D93BC43" w14:textId="77777777" w:rsidR="00547516" w:rsidRDefault="00000000">
      <w:pPr>
        <w:shd w:val="clear" w:color="auto" w:fill="FFFFFF"/>
        <w:spacing w:line="274" w:lineRule="exact"/>
        <w:ind w:left="4962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Data i podpis osoby upoważnionej</w:t>
      </w:r>
    </w:p>
    <w:p w14:paraId="77AA1A86" w14:textId="77777777" w:rsidR="00547516" w:rsidRDefault="00547516">
      <w:pPr>
        <w:tabs>
          <w:tab w:val="left" w:pos="2400"/>
        </w:tabs>
        <w:rPr>
          <w:lang w:val="pl-PL" w:eastAsia="pl-PL"/>
        </w:rPr>
      </w:pPr>
    </w:p>
    <w:p w14:paraId="53C86BC2" w14:textId="77777777" w:rsidR="00547516" w:rsidRDefault="00547516"/>
    <w:sectPr w:rsidR="00547516">
      <w:pgSz w:w="11906" w:h="16838"/>
      <w:pgMar w:top="2127" w:right="851" w:bottom="851" w:left="851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5EA7" w14:textId="77777777" w:rsidR="00E20948" w:rsidRDefault="00E20948">
      <w:pPr>
        <w:spacing w:after="0" w:line="240" w:lineRule="auto"/>
      </w:pPr>
      <w:r>
        <w:separator/>
      </w:r>
    </w:p>
  </w:endnote>
  <w:endnote w:type="continuationSeparator" w:id="0">
    <w:p w14:paraId="1CFEF66F" w14:textId="77777777" w:rsidR="00E20948" w:rsidRDefault="00E20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IDFont+F3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0BC47" w14:textId="77777777" w:rsidR="00E20948" w:rsidRDefault="00E20948">
      <w:pPr>
        <w:spacing w:after="0" w:line="240" w:lineRule="auto"/>
      </w:pPr>
      <w:r>
        <w:separator/>
      </w:r>
    </w:p>
  </w:footnote>
  <w:footnote w:type="continuationSeparator" w:id="0">
    <w:p w14:paraId="3D89219B" w14:textId="77777777" w:rsidR="00E20948" w:rsidRDefault="00E20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3F8"/>
    <w:multiLevelType w:val="multilevel"/>
    <w:tmpl w:val="F3F0E6E0"/>
    <w:lvl w:ilvl="0">
      <w:start w:val="1"/>
      <w:numFmt w:val="lowerLetter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A56FD"/>
    <w:multiLevelType w:val="multilevel"/>
    <w:tmpl w:val="D8967526"/>
    <w:lvl w:ilvl="0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5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6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4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3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D32084"/>
    <w:multiLevelType w:val="multilevel"/>
    <w:tmpl w:val="53C41902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B7D57"/>
    <w:multiLevelType w:val="multilevel"/>
    <w:tmpl w:val="82BE343C"/>
    <w:lvl w:ilvl="0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866" w:hanging="360"/>
      </w:pPr>
    </w:lvl>
    <w:lvl w:ilvl="2">
      <w:start w:val="1"/>
      <w:numFmt w:val="lowerLetter"/>
      <w:lvlText w:val="%3)"/>
      <w:lvlJc w:val="left"/>
      <w:pPr>
        <w:ind w:left="2766" w:hanging="360"/>
      </w:pPr>
    </w:lvl>
    <w:lvl w:ilvl="3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" w15:restartNumberingAfterBreak="0">
    <w:nsid w:val="16376096"/>
    <w:multiLevelType w:val="multilevel"/>
    <w:tmpl w:val="54AEF00C"/>
    <w:lvl w:ilvl="0">
      <w:start w:val="1"/>
      <w:numFmt w:val="lowerLetter"/>
      <w:lvlText w:val="%1)"/>
      <w:lvlJc w:val="left"/>
      <w:pPr>
        <w:ind w:left="276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1EA1"/>
    <w:multiLevelType w:val="multilevel"/>
    <w:tmpl w:val="9BD60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9758B"/>
    <w:multiLevelType w:val="multilevel"/>
    <w:tmpl w:val="2E98D3A8"/>
    <w:lvl w:ilvl="0">
      <w:start w:val="1"/>
      <w:numFmt w:val="bullet"/>
      <w:lvlText w:val=""/>
      <w:lvlJc w:val="left"/>
      <w:pPr>
        <w:ind w:left="121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BD30A96"/>
    <w:multiLevelType w:val="multilevel"/>
    <w:tmpl w:val="A016DF7C"/>
    <w:lvl w:ilvl="0">
      <w:start w:val="1"/>
      <w:numFmt w:val="bullet"/>
      <w:lvlText w:val=""/>
      <w:lvlJc w:val="left"/>
      <w:pPr>
        <w:ind w:left="1210" w:hanging="360"/>
      </w:pPr>
      <w:rPr>
        <w:rFonts w:ascii="Wingdings" w:hAnsi="Wingdings" w:cs="Wingdings" w:hint="default"/>
        <w:sz w:val="18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0403DCB"/>
    <w:multiLevelType w:val="multilevel"/>
    <w:tmpl w:val="C4E05010"/>
    <w:lvl w:ilvl="0">
      <w:start w:val="1"/>
      <w:numFmt w:val="decimal"/>
      <w:lvlText w:val="%1."/>
      <w:lvlJc w:val="left"/>
      <w:pPr>
        <w:ind w:left="2766" w:hanging="360"/>
      </w:pPr>
      <w:rPr>
        <w:rFonts w:ascii="Garamond" w:eastAsia="Calibri" w:hAnsi="Garamond" w:cs="Open Sans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26A74"/>
    <w:multiLevelType w:val="multilevel"/>
    <w:tmpl w:val="782A619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b w:val="0"/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2491D81"/>
    <w:multiLevelType w:val="multilevel"/>
    <w:tmpl w:val="3CF874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77149199">
    <w:abstractNumId w:val="3"/>
  </w:num>
  <w:num w:numId="2" w16cid:durableId="1372728930">
    <w:abstractNumId w:val="9"/>
  </w:num>
  <w:num w:numId="3" w16cid:durableId="1889023065">
    <w:abstractNumId w:val="0"/>
  </w:num>
  <w:num w:numId="4" w16cid:durableId="1920019263">
    <w:abstractNumId w:val="4"/>
  </w:num>
  <w:num w:numId="5" w16cid:durableId="1081564578">
    <w:abstractNumId w:val="8"/>
  </w:num>
  <w:num w:numId="6" w16cid:durableId="335307811">
    <w:abstractNumId w:val="7"/>
  </w:num>
  <w:num w:numId="7" w16cid:durableId="65999634">
    <w:abstractNumId w:val="6"/>
  </w:num>
  <w:num w:numId="8" w16cid:durableId="1423066625">
    <w:abstractNumId w:val="1"/>
  </w:num>
  <w:num w:numId="9" w16cid:durableId="1520697865">
    <w:abstractNumId w:val="5"/>
  </w:num>
  <w:num w:numId="10" w16cid:durableId="1780684755">
    <w:abstractNumId w:val="2"/>
  </w:num>
  <w:num w:numId="11" w16cid:durableId="3620990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516"/>
    <w:rsid w:val="00010580"/>
    <w:rsid w:val="00067315"/>
    <w:rsid w:val="001B4487"/>
    <w:rsid w:val="004636B7"/>
    <w:rsid w:val="00547516"/>
    <w:rsid w:val="00856F2D"/>
    <w:rsid w:val="00DC467A"/>
    <w:rsid w:val="00E2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421A0"/>
  <w15:docId w15:val="{B43A5FEB-8E73-4E01-A9D5-1B5974E9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BE5"/>
    <w:pPr>
      <w:spacing w:after="120" w:line="276" w:lineRule="auto"/>
    </w:pPr>
    <w:rPr>
      <w:rFonts w:ascii="Open Sans" w:hAnsi="Open Sans" w:cs="Open Sans"/>
      <w:color w:val="000000"/>
      <w:kern w:val="2"/>
      <w:szCs w:val="20"/>
      <w:lang w:val="en-GB" w:eastAsia="lt-LT"/>
      <w14:ligatures w14:val="standard"/>
    </w:rPr>
  </w:style>
  <w:style w:type="paragraph" w:styleId="Nagwek1">
    <w:name w:val="heading 1"/>
    <w:basedOn w:val="Normalny"/>
    <w:link w:val="Nagwek1Znak"/>
    <w:uiPriority w:val="9"/>
    <w:qFormat/>
    <w:rsid w:val="00FE5BE5"/>
    <w:pPr>
      <w:keepNext/>
      <w:widowControl w:val="0"/>
      <w:shd w:val="clear" w:color="auto" w:fill="003399"/>
      <w:jc w:val="both"/>
      <w:outlineLvl w:val="0"/>
    </w:pPr>
    <w:rPr>
      <w:rFonts w:ascii="Calibri" w:eastAsia="CIDFont+F3" w:hAnsi="Calibri"/>
      <w:color w:val="FFFFFF" w:themeColor="background1"/>
      <w:sz w:val="28"/>
      <w:szCs w:val="28"/>
      <w:lang w:val="lt-LT" w:eastAsia="pl-PL"/>
    </w:rPr>
  </w:style>
  <w:style w:type="paragraph" w:styleId="Nagwek2">
    <w:name w:val="heading 2"/>
    <w:basedOn w:val="Normalny"/>
    <w:link w:val="Nagwek2Znak"/>
    <w:uiPriority w:val="9"/>
    <w:unhideWhenUsed/>
    <w:qFormat/>
    <w:rsid w:val="00FE5BE5"/>
    <w:pPr>
      <w:widowControl w:val="0"/>
      <w:outlineLvl w:val="1"/>
    </w:pPr>
    <w:rPr>
      <w:rFonts w:asciiTheme="minorHAnsi" w:hAnsiTheme="minorHAnsi" w:cstheme="minorBidi"/>
      <w:color w:val="auto"/>
      <w:kern w:val="0"/>
      <w:szCs w:val="22"/>
      <w:lang w:val="lt-LT" w:eastAsia="en-US"/>
    </w:rPr>
  </w:style>
  <w:style w:type="paragraph" w:styleId="Nagwek3">
    <w:name w:val="heading 3"/>
    <w:basedOn w:val="Normalny"/>
    <w:link w:val="Nagwek3Znak"/>
    <w:uiPriority w:val="9"/>
    <w:unhideWhenUsed/>
    <w:qFormat/>
    <w:rsid w:val="00FE5BE5"/>
    <w:pPr>
      <w:widowControl w:val="0"/>
      <w:outlineLvl w:val="2"/>
    </w:pPr>
    <w:rPr>
      <w:rFonts w:asciiTheme="minorHAnsi" w:hAnsiTheme="minorHAnsi" w:cstheme="minorBidi"/>
      <w:color w:val="auto"/>
      <w:kern w:val="0"/>
      <w:szCs w:val="22"/>
      <w:lang w:val="lt-LT" w:eastAsia="en-US"/>
    </w:rPr>
  </w:style>
  <w:style w:type="paragraph" w:styleId="Nagwek4">
    <w:name w:val="heading 4"/>
    <w:basedOn w:val="Normalny"/>
    <w:link w:val="Nagwek4Znak"/>
    <w:uiPriority w:val="9"/>
    <w:unhideWhenUsed/>
    <w:qFormat/>
    <w:rsid w:val="00FE5BE5"/>
    <w:pPr>
      <w:widowControl w:val="0"/>
      <w:outlineLvl w:val="3"/>
    </w:pPr>
    <w:rPr>
      <w:rFonts w:asciiTheme="minorHAnsi" w:hAnsiTheme="minorHAnsi" w:cstheme="minorBidi"/>
      <w:color w:val="auto"/>
      <w:kern w:val="0"/>
      <w:sz w:val="28"/>
      <w:szCs w:val="28"/>
      <w:lang w:val="lt-LT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terregHeadline1Char">
    <w:name w:val="Interreg Headline 1 Char"/>
    <w:link w:val="InterregHeadline1"/>
    <w:qFormat/>
    <w:rsid w:val="00A925A9"/>
    <w:rPr>
      <w:rFonts w:ascii="Open Sans" w:eastAsia="Times New Roman" w:hAnsi="Open Sans" w:cs="Open Sans"/>
      <w:b/>
      <w:color w:val="003399"/>
      <w:sz w:val="40"/>
      <w:szCs w:val="40"/>
      <w:lang w:val="en-US" w:eastAsia="lt-LT"/>
    </w:rPr>
  </w:style>
  <w:style w:type="character" w:customStyle="1" w:styleId="InterregHeadline2Char">
    <w:name w:val="Interreg Headline 2 Char"/>
    <w:link w:val="InterregHeadline2"/>
    <w:qFormat/>
    <w:rsid w:val="00A925A9"/>
    <w:rPr>
      <w:rFonts w:ascii="Open Sans" w:eastAsia="Times New Roman" w:hAnsi="Open Sans" w:cs="Open Sans"/>
      <w:b/>
      <w:color w:val="003399"/>
      <w:sz w:val="32"/>
      <w:szCs w:val="32"/>
      <w:lang w:val="en-US" w:eastAsia="lt-LT"/>
    </w:rPr>
  </w:style>
  <w:style w:type="character" w:customStyle="1" w:styleId="InterregHeadline3Char">
    <w:name w:val="Interreg Headline 3 Char"/>
    <w:link w:val="InterregHeadline3"/>
    <w:qFormat/>
    <w:rsid w:val="00A925A9"/>
    <w:rPr>
      <w:rFonts w:ascii="Open Sans" w:eastAsia="Times New Roman" w:hAnsi="Open Sans" w:cs="Open Sans"/>
      <w:b/>
      <w:color w:val="003399"/>
      <w:sz w:val="24"/>
      <w:szCs w:val="24"/>
      <w:lang w:val="en-US" w:eastAsia="lt-LT"/>
    </w:rPr>
  </w:style>
  <w:style w:type="character" w:customStyle="1" w:styleId="InterregTextChar">
    <w:name w:val="Interreg Text Char"/>
    <w:link w:val="InterregText"/>
    <w:qFormat/>
    <w:rsid w:val="00A925A9"/>
    <w:rPr>
      <w:rFonts w:ascii="Open Sans" w:eastAsia="Times New Roman" w:hAnsi="Open Sans" w:cs="Open Sans"/>
      <w:color w:val="000000"/>
      <w:sz w:val="20"/>
      <w:szCs w:val="20"/>
      <w:lang w:val="en-US" w:eastAsia="lt-LT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FE5BE5"/>
    <w:rPr>
      <w:rFonts w:ascii="Open Sans" w:eastAsia="CIDFont+F3" w:hAnsi="Open Sans" w:cs="Open Sans"/>
      <w:color w:val="FFFFFF" w:themeColor="background1"/>
      <w:kern w:val="2"/>
      <w:sz w:val="28"/>
      <w:szCs w:val="28"/>
      <w:shd w:val="clear" w:color="auto" w:fill="003399"/>
      <w:lang w:val="en-US" w:eastAsia="pl-PL"/>
      <w14:ligatures w14:val="standard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E5BE5"/>
    <w:rPr>
      <w:rFonts w:ascii="Open Sans" w:hAnsi="Open Sans" w:cs="Open Sans"/>
      <w:b/>
      <w:color w:val="003399"/>
      <w:kern w:val="2"/>
      <w:sz w:val="40"/>
      <w:szCs w:val="40"/>
      <w:lang w:val="en-US" w:eastAsia="lt-LT"/>
      <w14:ligatures w14:val="standard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E5BE5"/>
    <w:rPr>
      <w:rFonts w:ascii="Open Sans" w:hAnsi="Open Sans" w:cs="Open Sans"/>
      <w:b/>
      <w:color w:val="003399"/>
      <w:kern w:val="2"/>
      <w:sz w:val="32"/>
      <w:szCs w:val="32"/>
      <w:lang w:val="en-US" w:eastAsia="lt-LT"/>
      <w14:ligatures w14:val="standard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FE5BE5"/>
    <w:rPr>
      <w:rFonts w:ascii="Open Sans" w:hAnsi="Open Sans" w:cs="Open Sans"/>
      <w:b/>
      <w:color w:val="003399"/>
      <w:kern w:val="2"/>
      <w:sz w:val="28"/>
      <w:szCs w:val="28"/>
      <w:lang w:val="en-US" w:eastAsia="lt-LT"/>
      <w14:ligatures w14:val="standard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D5499"/>
    <w:rPr>
      <w:rFonts w:ascii="Open Sans" w:hAnsi="Open Sans" w:cs="Open Sans"/>
      <w:color w:val="000000"/>
      <w:kern w:val="2"/>
      <w:sz w:val="20"/>
      <w:szCs w:val="20"/>
      <w:lang w:val="en-GB" w:eastAsia="lt-LT"/>
      <w14:ligatures w14:val="standard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D5499"/>
    <w:rPr>
      <w:rFonts w:ascii="Open Sans" w:hAnsi="Open Sans" w:cs="Open Sans"/>
      <w:color w:val="000000"/>
      <w:kern w:val="2"/>
      <w:sz w:val="20"/>
      <w:szCs w:val="20"/>
      <w:lang w:val="en-GB" w:eastAsia="lt-LT"/>
      <w14:ligatures w14:val="standard"/>
    </w:rPr>
  </w:style>
  <w:style w:type="character" w:customStyle="1" w:styleId="czeinternetowe">
    <w:name w:val="Łącze internetowe"/>
    <w:basedOn w:val="Domylnaczcionkaakapitu"/>
    <w:uiPriority w:val="99"/>
    <w:unhideWhenUsed/>
    <w:rsid w:val="0013523A"/>
    <w:rPr>
      <w:color w:val="0000FF"/>
      <w:u w:val="single"/>
    </w:rPr>
  </w:style>
  <w:style w:type="character" w:customStyle="1" w:styleId="WW8Num1z1">
    <w:name w:val="WW8Num1z1"/>
    <w:qFormat/>
    <w:rsid w:val="0013523A"/>
    <w:rPr>
      <w:rFonts w:ascii="Times New Roman" w:eastAsia="Times New Roman" w:hAnsi="Times New Roman" w:cs="Times New Roman"/>
    </w:rPr>
  </w:style>
  <w:style w:type="character" w:customStyle="1" w:styleId="ListParagraphChar">
    <w:name w:val="List Paragraph Char"/>
    <w:link w:val="Akapitzlist1"/>
    <w:qFormat/>
    <w:locked/>
    <w:rsid w:val="0013523A"/>
    <w:rPr>
      <w:rFonts w:ascii="Times New Roman" w:hAnsi="Times New Roman" w:cs="Times New Roman"/>
      <w:kern w:val="2"/>
      <w:sz w:val="20"/>
      <w:szCs w:val="20"/>
      <w:lang w:val="pl-PL"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3523A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b w:val="0"/>
    </w:rPr>
  </w:style>
  <w:style w:type="character" w:customStyle="1" w:styleId="ListLabel13">
    <w:name w:val="ListLabel 13"/>
    <w:qFormat/>
    <w:rPr>
      <w:b w:val="0"/>
      <w:i w:val="0"/>
      <w:iCs/>
    </w:rPr>
  </w:style>
  <w:style w:type="character" w:customStyle="1" w:styleId="ListLabel14">
    <w:name w:val="ListLabel 14"/>
    <w:qFormat/>
    <w:rPr>
      <w:b w:val="0"/>
      <w:sz w:val="18"/>
    </w:rPr>
  </w:style>
  <w:style w:type="character" w:customStyle="1" w:styleId="ListLabel15">
    <w:name w:val="ListLabel 15"/>
    <w:qFormat/>
    <w:rPr>
      <w:sz w:val="18"/>
    </w:rPr>
  </w:style>
  <w:style w:type="character" w:customStyle="1" w:styleId="ListLabel16">
    <w:name w:val="ListLabel 16"/>
    <w:qFormat/>
    <w:rPr>
      <w:sz w:val="16"/>
    </w:rPr>
  </w:style>
  <w:style w:type="character" w:customStyle="1" w:styleId="ListLabel17">
    <w:name w:val="ListLabel 17"/>
    <w:qFormat/>
    <w:rPr>
      <w:rFonts w:cs="Tahoma"/>
      <w:sz w:val="24"/>
    </w:rPr>
  </w:style>
  <w:style w:type="character" w:customStyle="1" w:styleId="ListLabel18">
    <w:name w:val="ListLabel 18"/>
    <w:qFormat/>
    <w:rPr>
      <w:b w:val="0"/>
      <w:sz w:val="18"/>
    </w:rPr>
  </w:style>
  <w:style w:type="character" w:customStyle="1" w:styleId="ListLabel19">
    <w:name w:val="ListLabel 19"/>
    <w:qFormat/>
    <w:rPr>
      <w:sz w:val="18"/>
    </w:rPr>
  </w:style>
  <w:style w:type="character" w:customStyle="1" w:styleId="ListLabel20">
    <w:name w:val="ListLabel 20"/>
    <w:qFormat/>
    <w:rPr>
      <w:sz w:val="16"/>
    </w:rPr>
  </w:style>
  <w:style w:type="character" w:customStyle="1" w:styleId="ListLabel21">
    <w:name w:val="ListLabel 21"/>
    <w:qFormat/>
    <w:rPr>
      <w:rFonts w:ascii="Garamond" w:eastAsia="Calibri" w:hAnsi="Garamond" w:cs="Open Sans"/>
      <w:sz w:val="18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ascii="Calibri" w:hAnsi="Calibri"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ascii="Garamond" w:eastAsia="Calibri" w:hAnsi="Garamond"/>
      <w:sz w:val="18"/>
      <w:szCs w:val="18"/>
      <w:lang w:val="pl-PL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b w:val="0"/>
    </w:rPr>
  </w:style>
  <w:style w:type="character" w:customStyle="1" w:styleId="ListLabel44">
    <w:name w:val="ListLabel 44"/>
    <w:qFormat/>
    <w:rPr>
      <w:b w:val="0"/>
      <w:i w:val="0"/>
      <w:iCs/>
    </w:rPr>
  </w:style>
  <w:style w:type="character" w:customStyle="1" w:styleId="ListLabel45">
    <w:name w:val="ListLabel 45"/>
    <w:qFormat/>
    <w:rPr>
      <w:rFonts w:ascii="Garamond" w:eastAsia="Calibri" w:hAnsi="Garamond" w:cs="Open Sans"/>
      <w:sz w:val="18"/>
    </w:rPr>
  </w:style>
  <w:style w:type="character" w:customStyle="1" w:styleId="ListLabel46">
    <w:name w:val="ListLabel 46"/>
    <w:qFormat/>
    <w:rPr>
      <w:rFonts w:ascii="Garamond" w:hAnsi="Garamond" w:cs="Wingdings"/>
      <w:sz w:val="18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ascii="Garamond" w:hAnsi="Garamond" w:cs="Symbol"/>
      <w:sz w:val="18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ascii="Calibri" w:hAnsi="Calibri"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Garamond" w:eastAsia="Calibri" w:hAnsi="Garamond"/>
      <w:sz w:val="18"/>
      <w:szCs w:val="18"/>
      <w:lang w:val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D5499"/>
    <w:pPr>
      <w:tabs>
        <w:tab w:val="center" w:pos="4819"/>
        <w:tab w:val="right" w:pos="9638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InterregHeadline1">
    <w:name w:val="Interreg Headline 1"/>
    <w:basedOn w:val="Normalny"/>
    <w:link w:val="InterregHeadline1Char"/>
    <w:qFormat/>
    <w:rsid w:val="00A925A9"/>
    <w:rPr>
      <w:b/>
      <w:color w:val="003399"/>
      <w:sz w:val="40"/>
      <w:szCs w:val="40"/>
      <w:lang w:val="en-US"/>
    </w:rPr>
  </w:style>
  <w:style w:type="paragraph" w:customStyle="1" w:styleId="InterregHeadline2">
    <w:name w:val="Interreg Headline 2"/>
    <w:basedOn w:val="Normalny"/>
    <w:link w:val="InterregHeadline2Char"/>
    <w:qFormat/>
    <w:rsid w:val="00A925A9"/>
    <w:rPr>
      <w:b/>
      <w:color w:val="003399"/>
      <w:sz w:val="32"/>
      <w:szCs w:val="32"/>
      <w:lang w:val="en-US"/>
    </w:rPr>
  </w:style>
  <w:style w:type="paragraph" w:customStyle="1" w:styleId="InterregHeadline3">
    <w:name w:val="Interreg Headline 3"/>
    <w:basedOn w:val="Normalny"/>
    <w:link w:val="InterregHeadline3Char"/>
    <w:qFormat/>
    <w:rsid w:val="00A925A9"/>
    <w:rPr>
      <w:b/>
      <w:color w:val="003399"/>
      <w:lang w:val="en-US"/>
    </w:rPr>
  </w:style>
  <w:style w:type="paragraph" w:customStyle="1" w:styleId="InterregText">
    <w:name w:val="Interreg Text"/>
    <w:basedOn w:val="Normalny"/>
    <w:link w:val="InterregTextChar"/>
    <w:qFormat/>
    <w:rsid w:val="00A925A9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DD5499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Akapitzlist1">
    <w:name w:val="Akapit z listą1"/>
    <w:basedOn w:val="Normalny"/>
    <w:link w:val="ListParagraphChar"/>
    <w:qFormat/>
    <w:rsid w:val="0013523A"/>
    <w:pPr>
      <w:suppressAutoHyphens/>
      <w:spacing w:after="0" w:line="100" w:lineRule="atLeast"/>
    </w:pPr>
    <w:rPr>
      <w:rFonts w:ascii="Times New Roman" w:hAnsi="Times New Roman" w:cs="Times New Roman"/>
      <w:color w:val="auto"/>
      <w:lang w:val="pl-PL"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EC1FFB"/>
    <w:pPr>
      <w:ind w:left="720"/>
      <w:contextualSpacing/>
    </w:pPr>
  </w:style>
  <w:style w:type="table" w:styleId="Tabela-Siatka">
    <w:name w:val="Table Grid"/>
    <w:basedOn w:val="Standardowy"/>
    <w:uiPriority w:val="39"/>
    <w:rsid w:val="00131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cagan@szpital.suwalki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.cagan@szpital.suwal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1137</Words>
  <Characters>6825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Petrėtis</dc:creator>
  <dc:description/>
  <cp:lastModifiedBy>pcagan</cp:lastModifiedBy>
  <cp:revision>4</cp:revision>
  <cp:lastPrinted>2026-06-16T13:59:00Z</cp:lastPrinted>
  <dcterms:created xsi:type="dcterms:W3CDTF">2026-10-22T10:55:00Z</dcterms:created>
  <dcterms:modified xsi:type="dcterms:W3CDTF">2026-10-22T11:22:00Z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