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247D" w14:textId="77777777" w:rsidR="00992A98" w:rsidRPr="00F1754B" w:rsidRDefault="00992A98" w:rsidP="00992A98">
      <w:pPr>
        <w:spacing w:line="360" w:lineRule="auto"/>
        <w:contextualSpacing/>
        <w:jc w:val="center"/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</w:pPr>
      <w:r w:rsidRPr="00F1754B"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  <w:t xml:space="preserve">UMOWA …./SZW/DZI- </w:t>
      </w:r>
      <w:r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  <w:t>04</w:t>
      </w:r>
      <w:r w:rsidRPr="00F1754B">
        <w:rPr>
          <w:rFonts w:ascii="Cambria" w:eastAsiaTheme="minorHAnsi" w:hAnsi="Cambria" w:cs="Cambria"/>
          <w:color w:val="5B9BD5" w:themeColor="accent5"/>
          <w:sz w:val="40"/>
          <w:szCs w:val="40"/>
          <w:u w:val="single"/>
        </w:rPr>
        <w:t>/2025</w:t>
      </w:r>
    </w:p>
    <w:p w14:paraId="2215903A" w14:textId="77777777" w:rsidR="00992A98" w:rsidRPr="00F1754B" w:rsidRDefault="00992A98" w:rsidP="00992A98">
      <w:pPr>
        <w:spacing w:line="360" w:lineRule="auto"/>
        <w:contextualSpacing/>
        <w:jc w:val="center"/>
        <w:rPr>
          <w:rFonts w:ascii="Garamond" w:hAnsi="Garamond"/>
          <w:sz w:val="18"/>
          <w:szCs w:val="18"/>
        </w:rPr>
      </w:pPr>
    </w:p>
    <w:p w14:paraId="304AB91E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 xml:space="preserve">zawarta w dniu </w:t>
      </w:r>
      <w:r w:rsidRPr="00F1754B">
        <w:rPr>
          <w:rFonts w:ascii="Garamond" w:hAnsi="Garamond"/>
          <w:b/>
          <w:bCs/>
          <w:sz w:val="18"/>
          <w:szCs w:val="18"/>
        </w:rPr>
        <w:t>……….</w:t>
      </w:r>
      <w:r w:rsidRPr="00F1754B">
        <w:rPr>
          <w:rFonts w:ascii="Garamond" w:hAnsi="Garamond"/>
          <w:sz w:val="18"/>
          <w:szCs w:val="18"/>
        </w:rPr>
        <w:t xml:space="preserve"> roku w Suwałkach pomiędzy:</w:t>
      </w:r>
    </w:p>
    <w:p w14:paraId="3DAC88A5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</w:p>
    <w:p w14:paraId="1F02E621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b/>
          <w:bCs/>
          <w:iCs/>
          <w:sz w:val="18"/>
          <w:szCs w:val="18"/>
        </w:rPr>
        <w:t>Szpitalem Wojewódzkim im. dr. Ludwika Rydygiera w Suwałkach</w:t>
      </w:r>
      <w:r w:rsidRPr="00F1754B">
        <w:rPr>
          <w:rFonts w:ascii="Garamond" w:hAnsi="Garamond"/>
          <w:bCs/>
          <w:i/>
          <w:iCs/>
          <w:sz w:val="18"/>
          <w:szCs w:val="18"/>
        </w:rPr>
        <w:t xml:space="preserve">, </w:t>
      </w:r>
      <w:r w:rsidRPr="00F1754B">
        <w:rPr>
          <w:rFonts w:ascii="Garamond" w:hAnsi="Garamond"/>
          <w:sz w:val="18"/>
          <w:szCs w:val="18"/>
        </w:rPr>
        <w:t>ul. Szpitalna 60, wpisanym do rejestru Krajowego Rejestru Sądowego prowadzonego przez Sąd Rejonowy w Białymstoku XII Wydział KRS  pod numerem KRS</w:t>
      </w:r>
      <w:r w:rsidRPr="00F1754B">
        <w:rPr>
          <w:rFonts w:ascii="Garamond" w:hAnsi="Garamond"/>
          <w:color w:val="FF0000"/>
          <w:sz w:val="18"/>
          <w:szCs w:val="18"/>
        </w:rPr>
        <w:t>:</w:t>
      </w:r>
      <w:r w:rsidRPr="00F1754B">
        <w:rPr>
          <w:rFonts w:ascii="Garamond" w:hAnsi="Garamond"/>
          <w:sz w:val="18"/>
          <w:szCs w:val="18"/>
        </w:rPr>
        <w:t xml:space="preserve"> 0000057017, NIP</w:t>
      </w:r>
      <w:r w:rsidRPr="00F1754B">
        <w:rPr>
          <w:rFonts w:ascii="Garamond" w:hAnsi="Garamond"/>
          <w:color w:val="FF0000"/>
          <w:sz w:val="18"/>
          <w:szCs w:val="18"/>
        </w:rPr>
        <w:t>:</w:t>
      </w:r>
      <w:r w:rsidRPr="00F1754B">
        <w:rPr>
          <w:rFonts w:ascii="Garamond" w:hAnsi="Garamond"/>
          <w:sz w:val="18"/>
          <w:szCs w:val="18"/>
        </w:rPr>
        <w:t xml:space="preserve"> 844-17-86-376, zwanym w dalszej treści umowy </w:t>
      </w:r>
      <w:r w:rsidRPr="00F1754B">
        <w:rPr>
          <w:rFonts w:ascii="Garamond" w:hAnsi="Garamond"/>
          <w:b/>
          <w:bCs/>
          <w:i/>
          <w:iCs/>
          <w:sz w:val="18"/>
          <w:szCs w:val="18"/>
        </w:rPr>
        <w:t>„ZAMAWIAJĄCYM”</w:t>
      </w:r>
      <w:r w:rsidRPr="00F1754B">
        <w:rPr>
          <w:rFonts w:ascii="Garamond" w:hAnsi="Garamond"/>
          <w:sz w:val="18"/>
          <w:szCs w:val="18"/>
        </w:rPr>
        <w:t>, reprezentowanym przez :</w:t>
      </w:r>
    </w:p>
    <w:p w14:paraId="4D433EB4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</w:p>
    <w:p w14:paraId="27C95A81" w14:textId="77777777" w:rsidR="00992A98" w:rsidRPr="00F1754B" w:rsidRDefault="00992A98" w:rsidP="00992A98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 xml:space="preserve">Adama </w:t>
      </w:r>
      <w:proofErr w:type="spellStart"/>
      <w:r w:rsidRPr="00F1754B">
        <w:rPr>
          <w:rFonts w:ascii="Garamond" w:hAnsi="Garamond"/>
          <w:sz w:val="18"/>
          <w:szCs w:val="18"/>
        </w:rPr>
        <w:t>Szałanda</w:t>
      </w:r>
      <w:proofErr w:type="spellEnd"/>
      <w:r w:rsidRPr="00F1754B">
        <w:rPr>
          <w:rFonts w:ascii="Garamond" w:hAnsi="Garamond"/>
          <w:sz w:val="18"/>
          <w:szCs w:val="18"/>
        </w:rPr>
        <w:t xml:space="preserve"> -  Dyrektora      </w:t>
      </w:r>
    </w:p>
    <w:p w14:paraId="72A1DBE7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bookmarkStart w:id="0" w:name="_Hlk159926798"/>
      <w:r w:rsidRPr="00F1754B">
        <w:rPr>
          <w:rFonts w:ascii="Garamond" w:hAnsi="Garamond"/>
          <w:sz w:val="18"/>
          <w:szCs w:val="18"/>
        </w:rPr>
        <w:t>a</w:t>
      </w:r>
    </w:p>
    <w:bookmarkEnd w:id="0"/>
    <w:p w14:paraId="467E3357" w14:textId="77777777" w:rsidR="00992A98" w:rsidRPr="00F1754B" w:rsidRDefault="00992A98" w:rsidP="00992A98">
      <w:pPr>
        <w:pStyle w:val="Tekstpodstawowy2"/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b/>
          <w:bCs/>
          <w:sz w:val="18"/>
          <w:szCs w:val="18"/>
        </w:rPr>
        <w:t>……………………………</w:t>
      </w:r>
      <w:r w:rsidRPr="00F1754B">
        <w:rPr>
          <w:rFonts w:ascii="Garamond" w:hAnsi="Garamond"/>
          <w:sz w:val="18"/>
          <w:szCs w:val="18"/>
        </w:rPr>
        <w:t xml:space="preserve">., z siedziba przy </w:t>
      </w:r>
      <w:r w:rsidRPr="00F1754B">
        <w:rPr>
          <w:rFonts w:ascii="Garamond" w:hAnsi="Garamond"/>
          <w:b/>
          <w:bCs/>
          <w:sz w:val="18"/>
          <w:szCs w:val="18"/>
        </w:rPr>
        <w:t>………………………., …………………</w:t>
      </w:r>
      <w:r w:rsidRPr="00F1754B">
        <w:rPr>
          <w:rFonts w:ascii="Garamond" w:hAnsi="Garamond"/>
          <w:sz w:val="18"/>
          <w:szCs w:val="18"/>
        </w:rPr>
        <w:t xml:space="preserve">  działający zgodnie z wpisem do: </w:t>
      </w:r>
      <w:r w:rsidRPr="00F1754B">
        <w:rPr>
          <w:rFonts w:ascii="Garamond" w:hAnsi="Garamond"/>
          <w:b/>
          <w:bCs/>
          <w:sz w:val="18"/>
          <w:szCs w:val="18"/>
        </w:rPr>
        <w:t>……………………….</w:t>
      </w:r>
      <w:r w:rsidRPr="00F1754B">
        <w:rPr>
          <w:rFonts w:ascii="Garamond" w:hAnsi="Garamond"/>
          <w:sz w:val="18"/>
          <w:szCs w:val="18"/>
        </w:rPr>
        <w:t>prowadzonego przez </w:t>
      </w:r>
      <w:r w:rsidRPr="00F1754B">
        <w:rPr>
          <w:rFonts w:ascii="Garamond" w:hAnsi="Garamond"/>
          <w:b/>
          <w:bCs/>
          <w:sz w:val="18"/>
          <w:szCs w:val="18"/>
        </w:rPr>
        <w:t>…………………………………………. Sądowego</w:t>
      </w:r>
      <w:r w:rsidRPr="00F1754B">
        <w:rPr>
          <w:rFonts w:ascii="Garamond" w:hAnsi="Garamond"/>
          <w:sz w:val="18"/>
          <w:szCs w:val="18"/>
        </w:rPr>
        <w:t xml:space="preserve"> pod numerem </w:t>
      </w:r>
      <w:r w:rsidRPr="00F1754B">
        <w:rPr>
          <w:rFonts w:ascii="Garamond" w:hAnsi="Garamond"/>
          <w:b/>
          <w:bCs/>
          <w:sz w:val="18"/>
          <w:szCs w:val="18"/>
        </w:rPr>
        <w:t>……………..</w:t>
      </w:r>
      <w:r w:rsidRPr="00F1754B">
        <w:rPr>
          <w:rFonts w:ascii="Garamond" w:hAnsi="Garamond"/>
          <w:sz w:val="18"/>
          <w:szCs w:val="18"/>
        </w:rPr>
        <w:t xml:space="preserve">,  NIP: </w:t>
      </w:r>
      <w:r w:rsidRPr="00F1754B">
        <w:rPr>
          <w:rFonts w:ascii="Garamond" w:hAnsi="Garamond"/>
          <w:b/>
          <w:bCs/>
          <w:sz w:val="18"/>
          <w:szCs w:val="18"/>
        </w:rPr>
        <w:t>…………….</w:t>
      </w:r>
      <w:r w:rsidRPr="00F1754B">
        <w:rPr>
          <w:rFonts w:ascii="Garamond" w:hAnsi="Garamond"/>
          <w:sz w:val="18"/>
          <w:szCs w:val="18"/>
        </w:rPr>
        <w:t xml:space="preserve">, Regon </w:t>
      </w:r>
      <w:r w:rsidRPr="00F1754B">
        <w:rPr>
          <w:rFonts w:ascii="Garamond" w:hAnsi="Garamond"/>
          <w:b/>
          <w:bCs/>
          <w:sz w:val="18"/>
          <w:szCs w:val="18"/>
        </w:rPr>
        <w:t>……………</w:t>
      </w:r>
      <w:r w:rsidRPr="00F1754B">
        <w:rPr>
          <w:rFonts w:ascii="Garamond" w:hAnsi="Garamond"/>
          <w:sz w:val="18"/>
          <w:szCs w:val="18"/>
        </w:rPr>
        <w:t xml:space="preserve"> zwaną w dalszej treści umowy „WYKONAWCĄ”, reprezentowaną przez:</w:t>
      </w:r>
    </w:p>
    <w:p w14:paraId="72846559" w14:textId="77777777" w:rsidR="00992A98" w:rsidRPr="00F1754B" w:rsidRDefault="00992A98" w:rsidP="00992A98">
      <w:pPr>
        <w:pStyle w:val="Tekstpodstawowy2"/>
        <w:spacing w:after="0" w:line="360" w:lineRule="auto"/>
        <w:jc w:val="both"/>
        <w:rPr>
          <w:rFonts w:ascii="Garamond" w:hAnsi="Garamond"/>
          <w:sz w:val="18"/>
          <w:szCs w:val="18"/>
        </w:rPr>
      </w:pPr>
    </w:p>
    <w:p w14:paraId="5C30F1E1" w14:textId="77777777" w:rsidR="00992A98" w:rsidRPr="00F1754B" w:rsidRDefault="00992A98" w:rsidP="00992A98">
      <w:pPr>
        <w:pStyle w:val="Akapitzlist"/>
        <w:numPr>
          <w:ilvl w:val="0"/>
          <w:numId w:val="10"/>
        </w:numPr>
        <w:spacing w:after="0" w:line="240" w:lineRule="auto"/>
        <w:rPr>
          <w:rFonts w:ascii="Garamond" w:hAnsi="Garamond"/>
          <w:b/>
          <w:bCs/>
          <w:sz w:val="18"/>
          <w:szCs w:val="18"/>
        </w:rPr>
      </w:pPr>
      <w:r w:rsidRPr="00F1754B">
        <w:rPr>
          <w:rFonts w:ascii="Garamond" w:hAnsi="Garamond"/>
          <w:b/>
          <w:bCs/>
          <w:sz w:val="18"/>
          <w:szCs w:val="18"/>
        </w:rPr>
        <w:t>……………………… – …………………………..</w:t>
      </w:r>
    </w:p>
    <w:p w14:paraId="5CBC29F7" w14:textId="77777777" w:rsidR="00992A98" w:rsidRPr="00F1754B" w:rsidRDefault="00992A98" w:rsidP="00992A98">
      <w:pPr>
        <w:pStyle w:val="Akapitzlist"/>
        <w:rPr>
          <w:rFonts w:ascii="Garamond" w:hAnsi="Garamond"/>
          <w:b/>
          <w:bCs/>
          <w:sz w:val="18"/>
          <w:szCs w:val="18"/>
        </w:rPr>
      </w:pPr>
    </w:p>
    <w:p w14:paraId="39A2D1C8" w14:textId="77777777" w:rsidR="00992A98" w:rsidRPr="00F1754B" w:rsidRDefault="00992A98" w:rsidP="00992A98">
      <w:pPr>
        <w:spacing w:line="360" w:lineRule="auto"/>
        <w:contextualSpacing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>o następującej treści:</w:t>
      </w:r>
    </w:p>
    <w:p w14:paraId="3656B275" w14:textId="2A7119B4" w:rsidR="00992A98" w:rsidRPr="00F1754B" w:rsidRDefault="00992A98" w:rsidP="00992A98">
      <w:pPr>
        <w:pStyle w:val="WW-Tekstpodstawowy2"/>
        <w:spacing w:line="360" w:lineRule="auto"/>
        <w:jc w:val="both"/>
        <w:rPr>
          <w:rFonts w:ascii="Garamond" w:hAnsi="Garamond"/>
          <w:b w:val="0"/>
          <w:sz w:val="18"/>
          <w:szCs w:val="18"/>
          <w:lang w:eastAsia="pl-PL"/>
        </w:rPr>
      </w:pPr>
      <w:r w:rsidRPr="00F1754B">
        <w:rPr>
          <w:rFonts w:ascii="Garamond" w:hAnsi="Garamond"/>
          <w:b w:val="0"/>
          <w:sz w:val="18"/>
          <w:szCs w:val="18"/>
          <w:lang w:eastAsia="pl-PL"/>
        </w:rPr>
        <w:t xml:space="preserve">Umowa została zawarta w wyniku wyboru jako najkorzystniejszej oferty złożonej na </w:t>
      </w:r>
      <w:r>
        <w:rPr>
          <w:rFonts w:ascii="Garamond" w:hAnsi="Garamond"/>
          <w:bCs/>
          <w:i/>
          <w:iCs/>
          <w:sz w:val="18"/>
          <w:szCs w:val="18"/>
          <w:lang w:eastAsia="pl-PL"/>
        </w:rPr>
        <w:t xml:space="preserve">Zakup i dostawę pościeli, bielizny pościelowej oraz materacy przeciwodleżynowych na potrzeby Oddziału Onkologii Klinicznej z Hematologią w Szpitalu Wojewódzkim im. dr. Ludwika Rydygiera w Suwałkach </w:t>
      </w:r>
      <w:r w:rsidRPr="00F1754B">
        <w:rPr>
          <w:rFonts w:ascii="Garamond" w:hAnsi="Garamond"/>
          <w:bCs/>
          <w:i/>
          <w:iCs/>
          <w:sz w:val="18"/>
          <w:szCs w:val="18"/>
          <w:lang w:eastAsia="pl-PL"/>
        </w:rPr>
        <w:t>.</w:t>
      </w:r>
    </w:p>
    <w:p w14:paraId="37091350" w14:textId="77777777" w:rsidR="00992A98" w:rsidRPr="00F1754B" w:rsidRDefault="00992A98" w:rsidP="00992A98">
      <w:pPr>
        <w:spacing w:line="360" w:lineRule="auto"/>
        <w:jc w:val="both"/>
        <w:rPr>
          <w:sz w:val="16"/>
          <w:szCs w:val="16"/>
        </w:rPr>
      </w:pPr>
    </w:p>
    <w:p w14:paraId="7236B19C" w14:textId="77777777" w:rsidR="00992A98" w:rsidRPr="00F1754B" w:rsidRDefault="00992A98" w:rsidP="00992A98">
      <w:pPr>
        <w:pStyle w:val="Akapitzlist"/>
        <w:spacing w:line="360" w:lineRule="auto"/>
        <w:ind w:left="0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Arial"/>
          <w:sz w:val="18"/>
          <w:szCs w:val="18"/>
        </w:rPr>
        <w:t xml:space="preserve">- zamówienie  na podstawie z art. 2 ust.1 pkt. 1) ustawy z dnia 11 września 2019 r. Prawo zamówień publicznych (Dz.U. z 2024 r. poz. 1320 </w:t>
      </w:r>
      <w:proofErr w:type="spellStart"/>
      <w:r w:rsidRPr="00F1754B">
        <w:rPr>
          <w:rFonts w:ascii="Garamond" w:hAnsi="Garamond" w:cs="Arial"/>
          <w:sz w:val="18"/>
          <w:szCs w:val="18"/>
        </w:rPr>
        <w:t>tj</w:t>
      </w:r>
      <w:proofErr w:type="spellEnd"/>
      <w:r w:rsidRPr="00F1754B">
        <w:rPr>
          <w:rFonts w:ascii="Garamond" w:hAnsi="Garamond" w:cs="Arial"/>
          <w:sz w:val="18"/>
          <w:szCs w:val="18"/>
        </w:rPr>
        <w:t>,)</w:t>
      </w:r>
    </w:p>
    <w:p w14:paraId="3748ADCD" w14:textId="77777777" w:rsidR="00992A98" w:rsidRPr="00F1754B" w:rsidRDefault="00992A98" w:rsidP="00992A98">
      <w:pPr>
        <w:spacing w:line="360" w:lineRule="auto"/>
        <w:contextualSpacing/>
        <w:jc w:val="center"/>
        <w:rPr>
          <w:rFonts w:ascii="Garamond" w:hAnsi="Garamond"/>
          <w:b/>
          <w:sz w:val="18"/>
          <w:szCs w:val="18"/>
        </w:rPr>
      </w:pPr>
      <w:r w:rsidRPr="00F1754B">
        <w:rPr>
          <w:rFonts w:ascii="Garamond" w:hAnsi="Garamond"/>
          <w:b/>
          <w:sz w:val="18"/>
          <w:szCs w:val="18"/>
        </w:rPr>
        <w:t>§ 1</w:t>
      </w:r>
    </w:p>
    <w:p w14:paraId="7A405C53" w14:textId="77777777" w:rsidR="00992A98" w:rsidRPr="00F1754B" w:rsidRDefault="00992A98" w:rsidP="00992A98">
      <w:pPr>
        <w:pStyle w:val="Lista-kontynuacja"/>
        <w:spacing w:after="0" w:line="360" w:lineRule="auto"/>
        <w:ind w:left="284"/>
        <w:jc w:val="center"/>
        <w:rPr>
          <w:rFonts w:ascii="Garamond" w:hAnsi="Garamond" w:cs="Calibri"/>
          <w:b/>
          <w:bCs/>
          <w:color w:val="000000"/>
          <w:sz w:val="18"/>
          <w:szCs w:val="18"/>
        </w:rPr>
      </w:pPr>
      <w:r w:rsidRPr="00F1754B">
        <w:rPr>
          <w:rFonts w:ascii="Garamond" w:hAnsi="Garamond" w:cs="Calibri"/>
          <w:b/>
          <w:bCs/>
          <w:color w:val="000000"/>
          <w:sz w:val="18"/>
          <w:szCs w:val="18"/>
        </w:rPr>
        <w:t>PRZEDMIOT UMOWY</w:t>
      </w:r>
    </w:p>
    <w:p w14:paraId="1222C79A" w14:textId="3C2DE24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b/>
          <w:color w:val="5B9BD5" w:themeColor="accent5"/>
          <w:sz w:val="18"/>
          <w:szCs w:val="18"/>
        </w:rPr>
      </w:pPr>
      <w:r w:rsidRPr="00F1754B">
        <w:rPr>
          <w:rFonts w:ascii="Garamond" w:hAnsi="Garamond"/>
          <w:bCs/>
          <w:sz w:val="18"/>
          <w:szCs w:val="18"/>
        </w:rPr>
        <w:t xml:space="preserve">Przedmiotem zamówienia </w:t>
      </w:r>
      <w:r w:rsidRPr="00F1754B">
        <w:rPr>
          <w:rFonts w:ascii="Garamond" w:hAnsi="Garamond"/>
          <w:sz w:val="18"/>
          <w:szCs w:val="18"/>
        </w:rPr>
        <w:t xml:space="preserve">jest: </w:t>
      </w:r>
      <w:r>
        <w:rPr>
          <w:rFonts w:ascii="Garamond" w:hAnsi="Garamond"/>
          <w:bCs/>
          <w:i/>
          <w:iCs/>
          <w:sz w:val="18"/>
          <w:szCs w:val="18"/>
          <w:lang w:eastAsia="pl-PL"/>
        </w:rPr>
        <w:t xml:space="preserve">Zakup i dostawę </w:t>
      </w:r>
      <w:r>
        <w:rPr>
          <w:rFonts w:ascii="Garamond" w:hAnsi="Garamond"/>
          <w:bCs/>
          <w:i/>
          <w:iCs/>
          <w:sz w:val="18"/>
          <w:szCs w:val="18"/>
          <w:lang w:eastAsia="pl-PL"/>
        </w:rPr>
        <w:t>………………..……….</w:t>
      </w:r>
      <w:r>
        <w:rPr>
          <w:rFonts w:ascii="Garamond" w:hAnsi="Garamond"/>
          <w:bCs/>
          <w:i/>
          <w:iCs/>
          <w:sz w:val="18"/>
          <w:szCs w:val="18"/>
          <w:lang w:eastAsia="pl-PL"/>
        </w:rPr>
        <w:t xml:space="preserve"> na potrzeby Oddziału Onkologii Klinicznej z Hematologią w Szpitalu Wojewódzkim im. dr. Ludwika Rydygiera w Suwałkach</w:t>
      </w:r>
      <w:r w:rsidRPr="00F1754B">
        <w:rPr>
          <w:rFonts w:ascii="Garamond" w:hAnsi="Garamond"/>
          <w:bCs/>
          <w:i/>
          <w:iCs/>
          <w:sz w:val="18"/>
          <w:szCs w:val="18"/>
        </w:rPr>
        <w:t>.</w:t>
      </w:r>
      <w:r w:rsidRPr="00F1754B">
        <w:rPr>
          <w:sz w:val="16"/>
          <w:szCs w:val="16"/>
        </w:rPr>
        <w:t xml:space="preserve">- </w:t>
      </w:r>
      <w:r w:rsidRPr="00F1754B">
        <w:rPr>
          <w:rFonts w:ascii="Garamond" w:hAnsi="Garamond"/>
          <w:sz w:val="18"/>
          <w:szCs w:val="18"/>
        </w:rPr>
        <w:t>w ilości, asortymencie i cenach określonych w ofercie Wykonawcy oraz parametrach technicznych określonych w załączniku nr 1 do umowy.</w:t>
      </w:r>
    </w:p>
    <w:p w14:paraId="5B5024B4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Łączną wartość przedmiotowej umowy strony ustalają według reguł określonych w §1 ust. 1 umowy na kwotę brutto:           </w:t>
      </w:r>
      <w:r w:rsidRPr="00F1754B">
        <w:rPr>
          <w:rFonts w:ascii="Garamond" w:hAnsi="Garamond" w:cs="Calibri"/>
          <w:b/>
          <w:bCs/>
          <w:sz w:val="18"/>
          <w:szCs w:val="18"/>
        </w:rPr>
        <w:t>…………………..</w:t>
      </w:r>
      <w:r w:rsidRPr="00F1754B">
        <w:rPr>
          <w:rFonts w:ascii="Garamond" w:hAnsi="Garamond" w:cs="Calibri"/>
          <w:b/>
          <w:sz w:val="18"/>
          <w:szCs w:val="18"/>
        </w:rPr>
        <w:t xml:space="preserve"> </w:t>
      </w:r>
      <w:r w:rsidRPr="00F1754B">
        <w:rPr>
          <w:rFonts w:ascii="Garamond" w:hAnsi="Garamond" w:cs="Calibri"/>
          <w:bCs/>
          <w:sz w:val="18"/>
          <w:szCs w:val="18"/>
        </w:rPr>
        <w:t xml:space="preserve">PLN </w:t>
      </w:r>
      <w:r w:rsidRPr="00F1754B">
        <w:rPr>
          <w:rFonts w:ascii="Garamond" w:hAnsi="Garamond" w:cs="Calibri"/>
          <w:sz w:val="18"/>
          <w:szCs w:val="18"/>
        </w:rPr>
        <w:t xml:space="preserve"> (słownie: ………………………………………), w tym należny podatek VAT w wysokości</w:t>
      </w:r>
      <w:r w:rsidRPr="00F1754B">
        <w:rPr>
          <w:rFonts w:ascii="Garamond" w:hAnsi="Garamond" w:cs="Calibri"/>
          <w:b/>
          <w:bCs/>
          <w:sz w:val="18"/>
          <w:szCs w:val="18"/>
        </w:rPr>
        <w:t xml:space="preserve"> …….</w:t>
      </w:r>
      <w:r w:rsidRPr="00F1754B">
        <w:rPr>
          <w:rFonts w:ascii="Garamond" w:hAnsi="Garamond" w:cs="Calibri"/>
          <w:sz w:val="18"/>
          <w:szCs w:val="18"/>
        </w:rPr>
        <w:t xml:space="preserve"> %.</w:t>
      </w:r>
    </w:p>
    <w:p w14:paraId="2C9CEB5A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Wynagrodzenie Wykonawcy jest wynagrodzeniem ryczałtowym za wszystkie świadczenia Wykonawcy usługi konieczne do prawidłowego, pełnego, funkcjonalnego i terminowego wykonania przedmiotu umowy. </w:t>
      </w:r>
    </w:p>
    <w:p w14:paraId="10E26930" w14:textId="060ACCFA" w:rsidR="00992A98" w:rsidRPr="00992A98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582990">
        <w:rPr>
          <w:rFonts w:ascii="Garamond" w:hAnsi="Garamond" w:cs="Calibri"/>
          <w:sz w:val="18"/>
          <w:szCs w:val="18"/>
        </w:rPr>
        <w:t xml:space="preserve">Przewiduje się waloryzację ceny zgodnie z </w:t>
      </w:r>
      <w:r w:rsidRPr="00582990">
        <w:rPr>
          <w:rFonts w:ascii="Garamond" w:hAnsi="Garamond"/>
          <w:b/>
          <w:sz w:val="18"/>
          <w:szCs w:val="18"/>
        </w:rPr>
        <w:t xml:space="preserve">§ </w:t>
      </w:r>
      <w:r>
        <w:rPr>
          <w:rFonts w:ascii="Garamond" w:hAnsi="Garamond"/>
          <w:b/>
          <w:sz w:val="18"/>
          <w:szCs w:val="18"/>
        </w:rPr>
        <w:t>6</w:t>
      </w:r>
      <w:r w:rsidRPr="00582990">
        <w:rPr>
          <w:rFonts w:ascii="Garamond" w:hAnsi="Garamond"/>
          <w:b/>
          <w:sz w:val="18"/>
          <w:szCs w:val="18"/>
        </w:rPr>
        <w:t xml:space="preserve"> </w:t>
      </w:r>
      <w:r>
        <w:rPr>
          <w:rFonts w:ascii="Garamond" w:hAnsi="Garamond"/>
          <w:b/>
          <w:sz w:val="18"/>
          <w:szCs w:val="18"/>
        </w:rPr>
        <w:t>.</w:t>
      </w:r>
    </w:p>
    <w:p w14:paraId="58EA12E7" w14:textId="530BF993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oświadcza</w:t>
      </w:r>
      <w:r>
        <w:rPr>
          <w:rFonts w:ascii="Garamond" w:hAnsi="Garamond" w:cs="Calibri"/>
          <w:sz w:val="18"/>
          <w:szCs w:val="18"/>
        </w:rPr>
        <w:t xml:space="preserve">, </w:t>
      </w:r>
      <w:r w:rsidRPr="00F1754B">
        <w:rPr>
          <w:rFonts w:ascii="Garamond" w:hAnsi="Garamond" w:cs="Calibri"/>
          <w:sz w:val="18"/>
          <w:szCs w:val="18"/>
        </w:rPr>
        <w:t xml:space="preserve"> że </w:t>
      </w:r>
      <w:r>
        <w:rPr>
          <w:rFonts w:ascii="Garamond" w:hAnsi="Garamond" w:cs="Calibri"/>
          <w:sz w:val="18"/>
          <w:szCs w:val="18"/>
        </w:rPr>
        <w:t>przedmiot umowy</w:t>
      </w:r>
      <w:r w:rsidRPr="00F1754B">
        <w:rPr>
          <w:rFonts w:ascii="Garamond" w:hAnsi="Garamond" w:cs="Calibri"/>
          <w:color w:val="800000"/>
          <w:sz w:val="18"/>
          <w:szCs w:val="18"/>
        </w:rPr>
        <w:t xml:space="preserve"> </w:t>
      </w:r>
      <w:r w:rsidRPr="00F1754B">
        <w:rPr>
          <w:rFonts w:ascii="Garamond" w:hAnsi="Garamond" w:cs="Calibri"/>
          <w:sz w:val="18"/>
          <w:szCs w:val="18"/>
        </w:rPr>
        <w:t>o którym mowa w ust. 1 jest dopuszczony do obrotu i używania w podmiotach działalności leczniczej na terenie RP zgodnie z polskim prawem oraz prawem Unii Europejskiej oraz, że posiada aktualne polskie lub obowiązujące w Unii Europejskiej certyfikaty/świadectwa dopuszczenia do stosowania w podmiotach działalności leczniczej o ile są wymagane zgodnie z prawem oraz jest zgodny parametrami technicznymi określonymi w załączniku nr 1 do niniejszej umowy.</w:t>
      </w:r>
    </w:p>
    <w:p w14:paraId="26E4182A" w14:textId="5F019E2F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Wykonawca gwarantuje zadeklarowaną jakość dostarczonego </w:t>
      </w:r>
      <w:r>
        <w:rPr>
          <w:rFonts w:ascii="Garamond" w:hAnsi="Garamond" w:cs="Calibri"/>
          <w:sz w:val="18"/>
          <w:szCs w:val="18"/>
        </w:rPr>
        <w:t>przedmiotu umowy</w:t>
      </w:r>
      <w:r w:rsidRPr="00F1754B">
        <w:rPr>
          <w:rFonts w:ascii="Garamond" w:hAnsi="Garamond" w:cs="Calibri"/>
          <w:sz w:val="18"/>
          <w:szCs w:val="18"/>
        </w:rPr>
        <w:t xml:space="preserve">, jego niezawodność eksploatacyjną, odpowiednie i solidne wykonanie oraz, że dostarczony towar jest fabrycznie nowy, odpowiada wymaganiom określonym </w:t>
      </w:r>
      <w:r w:rsidRPr="007B57A1">
        <w:rPr>
          <w:rFonts w:ascii="Garamond" w:hAnsi="Garamond" w:cs="Calibri"/>
          <w:sz w:val="18"/>
          <w:szCs w:val="18"/>
        </w:rPr>
        <w:t xml:space="preserve">w </w:t>
      </w:r>
      <w:r w:rsidRPr="007B57A1">
        <w:rPr>
          <w:rFonts w:ascii="Garamond" w:hAnsi="Garamond" w:cs="Calibri"/>
          <w:sz w:val="18"/>
          <w:szCs w:val="18"/>
        </w:rPr>
        <w:lastRenderedPageBreak/>
        <w:t>ustawie z dnia 07 kwietnia 2022 o wyrobach medycznych (Dz. U. 2024</w:t>
      </w:r>
      <w:r w:rsidRPr="007B57A1">
        <w:rPr>
          <w:rFonts w:ascii="Garamond" w:hAnsi="Garamond"/>
          <w:sz w:val="18"/>
          <w:szCs w:val="18"/>
        </w:rPr>
        <w:t xml:space="preserve">, poz. 1620 </w:t>
      </w:r>
      <w:proofErr w:type="spellStart"/>
      <w:r w:rsidRPr="007B57A1">
        <w:rPr>
          <w:rFonts w:ascii="Garamond" w:hAnsi="Garamond"/>
          <w:sz w:val="18"/>
          <w:szCs w:val="18"/>
        </w:rPr>
        <w:t>t.j</w:t>
      </w:r>
      <w:proofErr w:type="spellEnd"/>
      <w:r w:rsidRPr="007B57A1">
        <w:rPr>
          <w:rFonts w:ascii="Garamond" w:hAnsi="Garamond"/>
          <w:sz w:val="18"/>
          <w:szCs w:val="18"/>
        </w:rPr>
        <w:t xml:space="preserve">. </w:t>
      </w:r>
      <w:r w:rsidRPr="007B57A1">
        <w:rPr>
          <w:rFonts w:ascii="Garamond" w:hAnsi="Garamond" w:cs="Calibri"/>
          <w:sz w:val="18"/>
          <w:szCs w:val="18"/>
        </w:rPr>
        <w:t>) jest</w:t>
      </w:r>
      <w:r w:rsidRPr="00F1754B">
        <w:rPr>
          <w:rFonts w:ascii="Garamond" w:hAnsi="Garamond" w:cs="Calibri"/>
          <w:sz w:val="18"/>
          <w:szCs w:val="18"/>
        </w:rPr>
        <w:t xml:space="preserve"> wolny od wszelkich wad fizycznych i prawnych.</w:t>
      </w:r>
    </w:p>
    <w:p w14:paraId="177FBA7C" w14:textId="26C4E7CE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dostarczy instrukcję obsługi</w:t>
      </w:r>
      <w:r>
        <w:rPr>
          <w:rFonts w:ascii="Garamond" w:hAnsi="Garamond" w:cs="Calibri"/>
          <w:sz w:val="18"/>
          <w:szCs w:val="18"/>
        </w:rPr>
        <w:t>( jeśli dotycz)</w:t>
      </w:r>
      <w:r w:rsidRPr="00F1754B">
        <w:rPr>
          <w:rFonts w:ascii="Garamond" w:hAnsi="Garamond" w:cs="Calibri"/>
          <w:sz w:val="18"/>
          <w:szCs w:val="18"/>
        </w:rPr>
        <w:t xml:space="preserve"> w języku polskim oraz wprowadzenie wszelkich ustawień tak aby umożliwić właściwe użytkowanie </w:t>
      </w:r>
      <w:r>
        <w:rPr>
          <w:rFonts w:ascii="Garamond" w:hAnsi="Garamond" w:cs="Calibri"/>
          <w:sz w:val="18"/>
          <w:szCs w:val="18"/>
        </w:rPr>
        <w:t>przedmiotu umowy.</w:t>
      </w:r>
      <w:r w:rsidRPr="00F1754B">
        <w:rPr>
          <w:rFonts w:ascii="Garamond" w:hAnsi="Garamond" w:cs="Calibri"/>
          <w:sz w:val="18"/>
          <w:szCs w:val="18"/>
        </w:rPr>
        <w:t xml:space="preserve">   </w:t>
      </w:r>
    </w:p>
    <w:p w14:paraId="1A21D581" w14:textId="320C30F5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Wykonawca udzieli pełnej gwarancji na dostarczony </w:t>
      </w:r>
      <w:r>
        <w:rPr>
          <w:rFonts w:ascii="Garamond" w:hAnsi="Garamond" w:cs="Calibri"/>
          <w:sz w:val="18"/>
          <w:szCs w:val="18"/>
        </w:rPr>
        <w:t xml:space="preserve">przedmiot umowy </w:t>
      </w:r>
      <w:r w:rsidRPr="00F1754B">
        <w:rPr>
          <w:rFonts w:ascii="Garamond" w:hAnsi="Garamond" w:cs="Calibri"/>
          <w:sz w:val="18"/>
          <w:szCs w:val="18"/>
        </w:rPr>
        <w:t>na warunkach zawartych w załączniku nr 1 do umowy, lub zgodnie z gwarancją producenta gdy przewiduje ona dłuższy okres gwarancji od deklarowanej przez wykonawcę.</w:t>
      </w:r>
    </w:p>
    <w:p w14:paraId="1F088105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Gwarancja rozpoczyna bieg od daty odbioru przedmiotu umowy, potwierdzonej protokołem odbioru bez zastrzeżeń.</w:t>
      </w:r>
    </w:p>
    <w:p w14:paraId="530832A2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Pełna gwarancja obejmuje koszt dojazdu i powrotu, robocizny, części zamiennych i materiałów serwisowych. ( jeśli dotyczy)</w:t>
      </w:r>
    </w:p>
    <w:p w14:paraId="7C8B425F" w14:textId="3F7502B6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 okresie gwarancji Wykonawca zobowiązany jest do bezpłatnej naprawy lub wymiany każdego z elementów, podzespołów lub zespołów urządzeń dostarczonego </w:t>
      </w:r>
      <w:r>
        <w:rPr>
          <w:rFonts w:ascii="Garamond" w:hAnsi="Garamond" w:cs="Calibri"/>
          <w:sz w:val="18"/>
          <w:szCs w:val="18"/>
        </w:rPr>
        <w:t>przedmiotu umowy</w:t>
      </w:r>
      <w:r w:rsidRPr="00F1754B">
        <w:rPr>
          <w:rFonts w:ascii="Garamond" w:hAnsi="Garamond" w:cs="Calibri"/>
          <w:sz w:val="18"/>
          <w:szCs w:val="18"/>
        </w:rPr>
        <w:t xml:space="preserve">, które uległy uszkodzeniu z przyczyn wad konstrukcyjnych, produkcyjnych lub materiałowych. Ponadto czas niezdolności </w:t>
      </w:r>
      <w:r>
        <w:rPr>
          <w:rFonts w:ascii="Garamond" w:hAnsi="Garamond" w:cs="Calibri"/>
          <w:sz w:val="18"/>
          <w:szCs w:val="18"/>
        </w:rPr>
        <w:t xml:space="preserve">przedmiotu umowy </w:t>
      </w:r>
      <w:r w:rsidRPr="00F1754B">
        <w:rPr>
          <w:rFonts w:ascii="Garamond" w:hAnsi="Garamond" w:cs="Calibri"/>
          <w:sz w:val="18"/>
          <w:szCs w:val="18"/>
        </w:rPr>
        <w:t>do pracy dodaje się od terminu biegu gwarancji.</w:t>
      </w:r>
    </w:p>
    <w:p w14:paraId="057E2855" w14:textId="7777777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Warunki gwarancji i serwisu zgodnie z załącznikiem nr 1 do umowy.</w:t>
      </w:r>
    </w:p>
    <w:p w14:paraId="53DDF50F" w14:textId="5B48F6D7" w:rsidR="00992A98" w:rsidRPr="00F1754B" w:rsidRDefault="00992A98" w:rsidP="00992A98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 Zgłaszanie awarii przez Zamawiającego następuje: faksem lub e-mailem w dni robocze w godz. 8.00 do 16.00</w:t>
      </w:r>
      <w:r>
        <w:rPr>
          <w:rFonts w:ascii="Garamond" w:hAnsi="Garamond" w:cs="Calibri"/>
          <w:sz w:val="18"/>
          <w:szCs w:val="18"/>
        </w:rPr>
        <w:t xml:space="preserve">. </w:t>
      </w:r>
      <w:r w:rsidRPr="00F1754B">
        <w:rPr>
          <w:rFonts w:ascii="Garamond" w:hAnsi="Garamond" w:cs="Calibri"/>
          <w:sz w:val="18"/>
          <w:szCs w:val="18"/>
        </w:rPr>
        <w:t>Dniami roboczymi są dni od poniedziałku do piątku. Łączny czas naprawy, tj. przyjazdu wraz z naprawą serwisu nie dłuższy niż 72 godz. w dni robocze.</w:t>
      </w:r>
    </w:p>
    <w:p w14:paraId="050F126D" w14:textId="77777777" w:rsidR="00992A98" w:rsidRPr="00F1754B" w:rsidRDefault="00992A98" w:rsidP="00992A98">
      <w:pPr>
        <w:spacing w:line="360" w:lineRule="auto"/>
        <w:ind w:left="4250" w:firstLine="4"/>
        <w:jc w:val="both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2</w:t>
      </w:r>
    </w:p>
    <w:p w14:paraId="2E428823" w14:textId="2692B751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Dostawa  </w:t>
      </w:r>
      <w:r>
        <w:rPr>
          <w:rFonts w:ascii="Garamond" w:hAnsi="Garamond" w:cs="Calibri"/>
          <w:sz w:val="18"/>
          <w:szCs w:val="18"/>
        </w:rPr>
        <w:t>przedmiotu umowy</w:t>
      </w:r>
      <w:r w:rsidRPr="00F1754B">
        <w:rPr>
          <w:rFonts w:ascii="Garamond" w:hAnsi="Garamond" w:cs="Calibri"/>
          <w:sz w:val="18"/>
          <w:szCs w:val="18"/>
        </w:rPr>
        <w:t xml:space="preserve"> nastąpi w terminie </w:t>
      </w:r>
      <w:r>
        <w:rPr>
          <w:rFonts w:ascii="Garamond" w:hAnsi="Garamond" w:cs="Calibri"/>
          <w:sz w:val="18"/>
          <w:szCs w:val="18"/>
        </w:rPr>
        <w:t>…………………….</w:t>
      </w:r>
    </w:p>
    <w:p w14:paraId="496D6475" w14:textId="77777777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>Dostawa odbędzie się na ryzyko i koszt Wykonawcy  do Szpitala Wojewódzkiego im. dr. Ludwika Rydygiera w Suwałkach, ul. Szpitalna 60 w terminie i godzinach ustalonych przez strony. O terminie dostawy Wykonawca jest zobowiązany poinformować Zamawiającego telefonicznie (87) 562 94 37  lub na adres poczty elektronicznej (</w:t>
      </w:r>
      <w:hyperlink r:id="rId5" w:history="1">
        <w:r w:rsidRPr="00F1754B">
          <w:rPr>
            <w:rStyle w:val="Hipercze"/>
            <w:rFonts w:ascii="Garamond" w:hAnsi="Garamond"/>
            <w:sz w:val="18"/>
            <w:szCs w:val="18"/>
          </w:rPr>
          <w:t>n.golub@szpital.suwalki.pl</w:t>
        </w:r>
      </w:hyperlink>
      <w:r w:rsidRPr="00F1754B">
        <w:rPr>
          <w:rFonts w:ascii="Garamond" w:hAnsi="Garamond"/>
          <w:sz w:val="18"/>
          <w:szCs w:val="18"/>
        </w:rPr>
        <w:t>) nie później niż 3 dni robocze przed planowanym terminem dostawy.</w:t>
      </w:r>
    </w:p>
    <w:p w14:paraId="04B3A9C2" w14:textId="77777777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Odpowiedzialność za dostarczenie przedmiotu zamówienia w terminie i w miejsce wskazane przez Zamawiającego ponosi Wykonawca.</w:t>
      </w:r>
    </w:p>
    <w:p w14:paraId="7B84355D" w14:textId="3770B486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Za datę dostawy uważa się dzień, w którym </w:t>
      </w:r>
      <w:r>
        <w:rPr>
          <w:rFonts w:ascii="Garamond" w:hAnsi="Garamond" w:cs="Calibri"/>
          <w:sz w:val="18"/>
          <w:szCs w:val="18"/>
        </w:rPr>
        <w:t xml:space="preserve">zostanie </w:t>
      </w:r>
      <w:r>
        <w:rPr>
          <w:rFonts w:ascii="Garamond" w:hAnsi="Garamond" w:cs="Calibri"/>
          <w:sz w:val="18"/>
          <w:szCs w:val="18"/>
        </w:rPr>
        <w:t>dostarczony przedmiot umowy</w:t>
      </w:r>
      <w:r>
        <w:rPr>
          <w:rFonts w:ascii="Garamond" w:hAnsi="Garamond" w:cs="Calibri"/>
          <w:sz w:val="18"/>
          <w:szCs w:val="18"/>
        </w:rPr>
        <w:t xml:space="preserve">, przeszkolony zostanie personel z obsługi tego sprzętu </w:t>
      </w:r>
      <w:r>
        <w:rPr>
          <w:rFonts w:ascii="Garamond" w:hAnsi="Garamond" w:cs="Calibri"/>
          <w:sz w:val="18"/>
          <w:szCs w:val="18"/>
        </w:rPr>
        <w:t xml:space="preserve">( dotyczy materacy) </w:t>
      </w:r>
      <w:r>
        <w:rPr>
          <w:rFonts w:ascii="Garamond" w:hAnsi="Garamond" w:cs="Calibri"/>
          <w:sz w:val="18"/>
          <w:szCs w:val="18"/>
        </w:rPr>
        <w:t xml:space="preserve">oraz w efekcie zostanie  </w:t>
      </w:r>
      <w:r w:rsidRPr="00F1754B">
        <w:rPr>
          <w:rFonts w:ascii="Garamond" w:hAnsi="Garamond" w:cs="Calibri"/>
          <w:sz w:val="18"/>
          <w:szCs w:val="18"/>
        </w:rPr>
        <w:t>podpisany protokół odbioru bez zastrzeżeń.</w:t>
      </w:r>
    </w:p>
    <w:p w14:paraId="1A003257" w14:textId="77777777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ma prawo odmówić odbioru towaru w przypadku ujawnienia, wad jakościowych dostarczonego towaru oraz towaru niezgodnego z parametrami technicznymi ujętymi w załączniku nr 1 do zapytania.</w:t>
      </w:r>
    </w:p>
    <w:p w14:paraId="1497E955" w14:textId="5DAAB994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Upoważniony przedstawiciel Zamawiającego podpisuje Protokół odbioru po stwierdzeniu zgodności z jego parametrami technicznymi </w:t>
      </w:r>
      <w:r>
        <w:rPr>
          <w:rFonts w:ascii="Garamond" w:hAnsi="Garamond" w:cs="Calibri"/>
          <w:sz w:val="18"/>
          <w:szCs w:val="18"/>
        </w:rPr>
        <w:t xml:space="preserve">  i </w:t>
      </w:r>
      <w:r w:rsidRPr="00F1754B">
        <w:rPr>
          <w:rFonts w:ascii="Garamond" w:hAnsi="Garamond" w:cs="Calibri"/>
          <w:sz w:val="18"/>
          <w:szCs w:val="18"/>
        </w:rPr>
        <w:t>zawartymi w załączniku nr 1</w:t>
      </w:r>
      <w:r>
        <w:rPr>
          <w:rFonts w:ascii="Garamond" w:hAnsi="Garamond" w:cs="Calibri"/>
          <w:sz w:val="18"/>
          <w:szCs w:val="18"/>
        </w:rPr>
        <w:t>.</w:t>
      </w:r>
    </w:p>
    <w:p w14:paraId="22DF1E6C" w14:textId="472A1EB1" w:rsidR="00992A98" w:rsidRPr="00F1754B" w:rsidRDefault="00992A98" w:rsidP="00992A98">
      <w:pPr>
        <w:pStyle w:val="NormalnyWeb"/>
        <w:numPr>
          <w:ilvl w:val="0"/>
          <w:numId w:val="7"/>
        </w:numPr>
        <w:tabs>
          <w:tab w:val="left" w:pos="284"/>
        </w:tabs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Jeśli Zamawiający w trakcie eksploatacji</w:t>
      </w:r>
      <w:r>
        <w:rPr>
          <w:rFonts w:ascii="Garamond" w:hAnsi="Garamond" w:cs="Calibri"/>
          <w:sz w:val="18"/>
          <w:szCs w:val="18"/>
        </w:rPr>
        <w:t xml:space="preserve"> przedmiotu umowy</w:t>
      </w:r>
      <w:r w:rsidRPr="00F1754B">
        <w:rPr>
          <w:rFonts w:ascii="Garamond" w:hAnsi="Garamond" w:cs="Calibri"/>
          <w:sz w:val="18"/>
          <w:szCs w:val="18"/>
        </w:rPr>
        <w:t xml:space="preserve"> stwierdzi, iż towar zawiera wady, zawiadamia telefonicznie bądź pisemnie (w tym drogą elektroniczną) Wykonawcę o zaistniałym fakcie, a Wykonawca w terminie 3 dni roboczych (przez dni robocze rozumie się dni od poniedziałku do piątku, z wyłączeniem dni ustawowo wolnych od pracy), dokonuje wymiany towaru wadliwego na towar bez wad.</w:t>
      </w:r>
    </w:p>
    <w:p w14:paraId="649EE615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3</w:t>
      </w:r>
    </w:p>
    <w:p w14:paraId="3EED8D18" w14:textId="77777777" w:rsidR="00992A98" w:rsidRPr="00F1754B" w:rsidRDefault="00992A98" w:rsidP="00992A98">
      <w:pPr>
        <w:numPr>
          <w:ilvl w:val="2"/>
          <w:numId w:val="8"/>
        </w:numPr>
        <w:tabs>
          <w:tab w:val="left" w:pos="284"/>
        </w:tabs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zobowiązuje się za prawidłowo wykonany przedmiot umowy wystawić fakturę VAT na kwotę określoną w § 1 ust. 2 po podpisaniu protokołu odbioru bez zastrzeżeń.</w:t>
      </w:r>
    </w:p>
    <w:p w14:paraId="3A4AA6EA" w14:textId="77777777" w:rsidR="00992A98" w:rsidRPr="00F1754B" w:rsidRDefault="00992A98" w:rsidP="00992A98">
      <w:pPr>
        <w:numPr>
          <w:ilvl w:val="2"/>
          <w:numId w:val="8"/>
        </w:numPr>
        <w:tabs>
          <w:tab w:val="left" w:pos="284"/>
        </w:tabs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zobowiązuje się dokonać płatności w terminie 30 dni od daty wpływu prawidłowo wystawionej faktury na adres siedziby Zamawiającego, przelewem na rachunek bankowy nr</w:t>
      </w:r>
      <w:r w:rsidRPr="00F1754B">
        <w:t xml:space="preserve"> </w:t>
      </w:r>
      <w:r w:rsidRPr="00F1754B">
        <w:rPr>
          <w:b/>
          <w:sz w:val="16"/>
          <w:szCs w:val="16"/>
        </w:rPr>
        <w:t>………………………………………………..</w:t>
      </w:r>
      <w:r w:rsidRPr="00F1754B">
        <w:t xml:space="preserve"> </w:t>
      </w:r>
      <w:r w:rsidRPr="00F1754B">
        <w:rPr>
          <w:rFonts w:ascii="Garamond" w:hAnsi="Garamond" w:cs="Calibri"/>
          <w:sz w:val="18"/>
          <w:szCs w:val="18"/>
        </w:rPr>
        <w:t>Na fakturze powinien znajdować się numer umowy dostawy wraz z wyodrębnieniem wszystkich  dostarczonego towaru oraz wszystkie dane określone w art. 106 e) ustawy o VAT.</w:t>
      </w:r>
    </w:p>
    <w:p w14:paraId="5CF226A3" w14:textId="77777777" w:rsidR="00992A98" w:rsidRPr="00F1754B" w:rsidRDefault="00992A98" w:rsidP="00992A98">
      <w:pPr>
        <w:numPr>
          <w:ilvl w:val="2"/>
          <w:numId w:val="8"/>
        </w:numPr>
        <w:tabs>
          <w:tab w:val="left" w:pos="284"/>
        </w:tabs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Strony ustalają, że faktura wystawiona przez Wykonawcę zawierać będzie zakres danego zamówienia. Strony nie dopuszczają wystawiania faktur cząstkowych w ramach jednego zamówienia.</w:t>
      </w:r>
    </w:p>
    <w:p w14:paraId="50C12DEE" w14:textId="77777777" w:rsidR="00992A98" w:rsidRPr="00F1754B" w:rsidRDefault="00992A98" w:rsidP="00992A98">
      <w:pPr>
        <w:numPr>
          <w:ilvl w:val="2"/>
          <w:numId w:val="8"/>
        </w:numPr>
        <w:suppressAutoHyphens/>
        <w:spacing w:after="0" w:line="360" w:lineRule="auto"/>
        <w:ind w:left="284" w:hanging="142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Jako zapłatę za fakturę rozumie się datę obciążenia rachunku bankowego Zamawiającego.</w:t>
      </w:r>
    </w:p>
    <w:p w14:paraId="1E0BE0D3" w14:textId="77777777" w:rsidR="00992A98" w:rsidRPr="007B57A1" w:rsidRDefault="00992A98" w:rsidP="00992A98">
      <w:pPr>
        <w:pStyle w:val="Akapitzlist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7B57A1">
        <w:rPr>
          <w:rFonts w:ascii="Garamond" w:hAnsi="Garamond" w:cs="Calibri"/>
          <w:b/>
          <w:sz w:val="18"/>
          <w:szCs w:val="18"/>
        </w:rPr>
        <w:t>§ 4</w:t>
      </w:r>
    </w:p>
    <w:p w14:paraId="48BCBE91" w14:textId="77777777" w:rsidR="00992A98" w:rsidRPr="007B57A1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7B57A1">
        <w:rPr>
          <w:rFonts w:ascii="Garamond" w:hAnsi="Garamond" w:cs="Calibri"/>
          <w:sz w:val="18"/>
          <w:szCs w:val="18"/>
        </w:rPr>
        <w:lastRenderedPageBreak/>
        <w:t>Przeniesienie wierzytelności w sposób określony trybem art. 509 do 518 Kodeksu Cywilnego, a wynikających z niniejszej umowy, wymaga pisemnej zgody Zamawiającego podmiotu określonego w art. 54 ustawy z dnia 15 kwietnia 2011r. o działalności leczniczej (</w:t>
      </w:r>
      <w:r w:rsidRPr="007B57A1">
        <w:rPr>
          <w:rFonts w:ascii="Garamond" w:eastAsia="Calibri" w:hAnsi="Garamond"/>
          <w:color w:val="000000"/>
          <w:sz w:val="18"/>
          <w:szCs w:val="18"/>
        </w:rPr>
        <w:t>Dz.U.2025 poz. 129tj.</w:t>
      </w:r>
      <w:r w:rsidRPr="007B57A1">
        <w:rPr>
          <w:rFonts w:ascii="Garamond" w:hAnsi="Garamond" w:cs="Calibri"/>
          <w:sz w:val="18"/>
          <w:szCs w:val="18"/>
        </w:rPr>
        <w:t>).</w:t>
      </w:r>
    </w:p>
    <w:p w14:paraId="0BE79832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Bez zgody Zamawiającego wierzytelności wynikające z niniejszej umowy nie mogą stanowić przedmiotu poręczenia określonego w przepisach art. 876 do 887 Kodeksu Cywilnego ani jakiejkolwiek innej umowy zmieniającej strony stosunku zobowiązaniowego wynikającego z realizacji niniejszej umowy.</w:t>
      </w:r>
    </w:p>
    <w:p w14:paraId="4EC66FA2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Strony wspólnie oświadczają, że wyłączają możliwość dokonywania przez podmioty trzecie Umowy Faktoringu, Umowy Gwarancyjnej, Umowy Zarządu Wierzytelnością, Umowa Inkasa.</w:t>
      </w:r>
    </w:p>
    <w:p w14:paraId="2DB57FE8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Strony wspólnie oświadczają, że wyłączają możliwość dokonywania przez podmioty trzecie wszelkich czynności faktycznych lub prawnych związanych z wierzytelnościami Wykonawcy wynikającymi z niniejszej umowy bez uprzedniej, pisemnej zgody Zamawiającego.</w:t>
      </w:r>
    </w:p>
    <w:p w14:paraId="26F8A9E5" w14:textId="77777777" w:rsidR="00992A98" w:rsidRPr="00F1754B" w:rsidRDefault="00992A98" w:rsidP="00992A98">
      <w:pPr>
        <w:pStyle w:val="NormalnyWeb"/>
        <w:numPr>
          <w:ilvl w:val="0"/>
          <w:numId w:val="5"/>
        </w:numPr>
        <w:tabs>
          <w:tab w:val="clear" w:pos="473"/>
          <w:tab w:val="num" w:pos="284"/>
        </w:tabs>
        <w:suppressAutoHyphens/>
        <w:spacing w:before="0" w:beforeAutospacing="0"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Naruszenie zakazów określonych w ust. 1-4 skutkować będzie obowiązkiem zapłaty przez Wykonawcę na rzecz Zamawiającego kary umownej w wysokości 5 % wierzytelności, którą osoba trzecia  nabyła niezależnie od podstawy faktycznej lub prawnej.</w:t>
      </w:r>
    </w:p>
    <w:p w14:paraId="2C9A7C07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5</w:t>
      </w:r>
    </w:p>
    <w:p w14:paraId="3D94D71C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zapłaci Zamawiającemu kary umowne w przypadku nieterminowej realizacji umowy w wysokości 0,5 % wartości wynagrodzenia brutto za każdy dzień opóźnienia ponad termin określony w § 2 ust. 1 umowy.</w:t>
      </w:r>
    </w:p>
    <w:p w14:paraId="120D1A5A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 Wykonawca zapłaci Zamawiającemu kary umowne w przypadku nie dokonania wymiany towaru wadliwego na towar bez wad w wysokości 0,5 % wartości wynagrodzenia brutto za każdy dzień zwłoki ponad terminy określone, odpowiednio w § 2 ust. </w:t>
      </w:r>
      <w:r>
        <w:rPr>
          <w:rFonts w:ascii="Garamond" w:hAnsi="Garamond" w:cs="Calibri"/>
          <w:sz w:val="18"/>
          <w:szCs w:val="18"/>
        </w:rPr>
        <w:t xml:space="preserve">1 </w:t>
      </w:r>
      <w:r w:rsidRPr="00F1754B">
        <w:rPr>
          <w:rFonts w:ascii="Garamond" w:hAnsi="Garamond" w:cs="Calibri"/>
          <w:sz w:val="18"/>
          <w:szCs w:val="18"/>
        </w:rPr>
        <w:t>umowy.</w:t>
      </w:r>
    </w:p>
    <w:p w14:paraId="1BB8A59F" w14:textId="77777777" w:rsidR="00992A98" w:rsidRPr="00F1754B" w:rsidRDefault="00992A98" w:rsidP="00992A98">
      <w:pPr>
        <w:pStyle w:val="NormalnyWeb"/>
        <w:numPr>
          <w:ilvl w:val="0"/>
          <w:numId w:val="3"/>
        </w:numPr>
        <w:spacing w:before="0" w:beforeAutospacing="0" w:after="0"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Wykonawca zapłaci Zamawiającemu kary umowne w przypadku opóźnienia w usunięciu wad</w:t>
      </w:r>
      <w:r w:rsidRPr="00F1754B">
        <w:rPr>
          <w:rFonts w:ascii="Garamond" w:hAnsi="Garamond" w:cs="Calibri"/>
          <w:color w:val="800000"/>
          <w:sz w:val="18"/>
          <w:szCs w:val="18"/>
        </w:rPr>
        <w:t xml:space="preserve"> </w:t>
      </w:r>
      <w:r w:rsidRPr="00F1754B">
        <w:rPr>
          <w:rFonts w:ascii="Garamond" w:hAnsi="Garamond" w:cs="Calibri"/>
          <w:sz w:val="18"/>
          <w:szCs w:val="18"/>
        </w:rPr>
        <w:t>i usterek stwierdzonych przy odbiorze lub w okresie gwarancji w wysokości 0,5 % wartości wynagrodzenia brutto za każdy dzień opóźnienia liczony od upływu terminu wyznaczonego na usunięcie wad.</w:t>
      </w:r>
    </w:p>
    <w:p w14:paraId="15B67DB6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Zamawiający może naliczyć Wykonawcy karę umowną w wysokości równowartości 10 % wynagrodzenia brutto określonego w § </w:t>
      </w:r>
      <w:r>
        <w:rPr>
          <w:rFonts w:ascii="Garamond" w:hAnsi="Garamond" w:cs="Calibri"/>
          <w:sz w:val="18"/>
          <w:szCs w:val="18"/>
        </w:rPr>
        <w:t>1</w:t>
      </w:r>
      <w:r w:rsidRPr="00F1754B">
        <w:rPr>
          <w:rFonts w:ascii="Garamond" w:hAnsi="Garamond" w:cs="Calibri"/>
          <w:sz w:val="18"/>
          <w:szCs w:val="18"/>
        </w:rPr>
        <w:t xml:space="preserve"> ust.</w:t>
      </w:r>
      <w:r>
        <w:rPr>
          <w:rFonts w:ascii="Garamond" w:hAnsi="Garamond" w:cs="Calibri"/>
          <w:sz w:val="18"/>
          <w:szCs w:val="18"/>
        </w:rPr>
        <w:t>2</w:t>
      </w:r>
      <w:r w:rsidRPr="00F1754B">
        <w:rPr>
          <w:rFonts w:ascii="Garamond" w:hAnsi="Garamond" w:cs="Calibri"/>
          <w:sz w:val="18"/>
          <w:szCs w:val="18"/>
        </w:rPr>
        <w:t xml:space="preserve"> w przypadku rozwiązania lub odstąpienia od umowy przez Zamawiającego z przyczyny leżących po stronie Wykonawcy.</w:t>
      </w:r>
    </w:p>
    <w:p w14:paraId="15016465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 przypadku, gdy szkoda poniesiona przez Zamawiającego przewyższa wysokość kar umownych, Zamawiający zastrzega sobie prawo dochodzenia odszkodowania uzupełniającego na zasadach ogólnych określonych w Kodeksie cywilnym.</w:t>
      </w:r>
    </w:p>
    <w:p w14:paraId="71752FC9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ma prawo potrącić kary umowne z wynagrodzenia Wykonawcy.</w:t>
      </w:r>
    </w:p>
    <w:p w14:paraId="37B71B98" w14:textId="77777777" w:rsidR="00992A98" w:rsidRPr="00F1754B" w:rsidRDefault="00992A98" w:rsidP="00992A98">
      <w:pPr>
        <w:pStyle w:val="NormalnyWeb1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Łączna wysokość kar umownych z tytułu niewykonania lub nienależytego wykonania umowy nie przekroczy 30% wartości wynagrodzenia brutto, o którym mowa w § </w:t>
      </w:r>
      <w:r>
        <w:rPr>
          <w:rFonts w:ascii="Garamond" w:hAnsi="Garamond" w:cs="Calibri"/>
          <w:sz w:val="18"/>
          <w:szCs w:val="18"/>
        </w:rPr>
        <w:t>1 ust 2</w:t>
      </w:r>
      <w:r w:rsidRPr="00F1754B">
        <w:rPr>
          <w:rFonts w:ascii="Garamond" w:hAnsi="Garamond" w:cs="Calibri"/>
          <w:sz w:val="18"/>
          <w:szCs w:val="18"/>
        </w:rPr>
        <w:t xml:space="preserve"> Umowy. W przypadku, gdy wartość kar umownych przekroczy 30% Zamawiającemu przysługuje prawo odstąpienia od umowy w terminie 30 dni od dnia stwierdzenia przyczyny odstąpienia.</w:t>
      </w:r>
    </w:p>
    <w:p w14:paraId="06AA6D84" w14:textId="77777777" w:rsidR="00992A98" w:rsidRPr="00F1754B" w:rsidRDefault="00992A98" w:rsidP="00992A98">
      <w:pPr>
        <w:pStyle w:val="Tekstpodstawowy24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6</w:t>
      </w:r>
    </w:p>
    <w:p w14:paraId="53380584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Zamawiający określa następujące okoliczności, które mogą powodować konieczność wprowadzenia zmian w treści zawartej umowy w stosunku do treści złożonej oferty:</w:t>
      </w:r>
    </w:p>
    <w:p w14:paraId="27388B5F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terminu realizacji umowy:</w:t>
      </w:r>
    </w:p>
    <w:p w14:paraId="3F477D00" w14:textId="77777777" w:rsidR="00992A98" w:rsidRPr="00F1754B" w:rsidRDefault="00992A98" w:rsidP="00992A98">
      <w:pPr>
        <w:pStyle w:val="Akapitzlist1"/>
        <w:numPr>
          <w:ilvl w:val="0"/>
          <w:numId w:val="4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spowodowanej wystąpieniem siły wyższej w rozumieniu przepisów Kodeksu Cywilnego,</w:t>
      </w:r>
    </w:p>
    <w:p w14:paraId="34933966" w14:textId="77777777" w:rsidR="00992A98" w:rsidRPr="00F1754B" w:rsidRDefault="00992A98" w:rsidP="00992A98">
      <w:pPr>
        <w:pStyle w:val="Akapitzlist1"/>
        <w:numPr>
          <w:ilvl w:val="0"/>
          <w:numId w:val="4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spowodowanej wystąpieniem okoliczności, których strony umowy nie były w stanie przewidzieć w chwili zawarcia umowy pomimo zachowania należytej staranności,</w:t>
      </w:r>
    </w:p>
    <w:p w14:paraId="0F0DD413" w14:textId="77777777" w:rsidR="00992A98" w:rsidRPr="00F1754B" w:rsidRDefault="00992A98" w:rsidP="00992A98">
      <w:pPr>
        <w:pStyle w:val="Akapitzlist1"/>
        <w:numPr>
          <w:ilvl w:val="0"/>
          <w:numId w:val="4"/>
        </w:numPr>
        <w:tabs>
          <w:tab w:val="left" w:pos="993"/>
        </w:tabs>
        <w:spacing w:line="360" w:lineRule="auto"/>
        <w:ind w:left="993" w:hanging="284"/>
        <w:contextualSpacing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powodowanej innymi przyczynami zewnętrznymi niezależnymi od Zamawiającego oraz Wykonawcy, w szczególności awariami, remontami, przebudowami dróg dojazdowych,</w:t>
      </w:r>
    </w:p>
    <w:p w14:paraId="208DA476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zmiana ceny w przypadku zmiany przepisów prawa podatkowego w okresie obowiązywania umowy dotyczących stawek VAT, przy czym zmiana nastąpi w wartości brutto, wartość netto pozostaje bez zmian,</w:t>
      </w:r>
    </w:p>
    <w:p w14:paraId="74EB083F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danych podmiotów zawierających umowę (w wyniku przekształceń, połączeń, itp.),</w:t>
      </w:r>
    </w:p>
    <w:p w14:paraId="77A860BB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wprowadzenia cen promocyjnych lub obniżenie cen dla produktu wskazanego w Formularzu cenowym,</w:t>
      </w:r>
    </w:p>
    <w:p w14:paraId="1193CBEA" w14:textId="77777777" w:rsidR="00992A98" w:rsidRPr="00F1754B" w:rsidRDefault="00992A98" w:rsidP="00992A98">
      <w:pPr>
        <w:numPr>
          <w:ilvl w:val="1"/>
          <w:numId w:val="2"/>
        </w:numPr>
        <w:tabs>
          <w:tab w:val="left" w:pos="284"/>
        </w:tabs>
        <w:suppressAutoHyphens/>
        <w:spacing w:after="0"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przepisów prawa mające wpływ na realizacje niniejszej umowy,</w:t>
      </w:r>
    </w:p>
    <w:p w14:paraId="6E028BB9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Zmiana zapisów umowy może być inicjowana przez każdą ze stron umowy z zachowaniem formy pisemnej.</w:t>
      </w:r>
    </w:p>
    <w:p w14:paraId="72B72F7D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lastRenderedPageBreak/>
        <w:t xml:space="preserve">Żądanie zmiany zapisów umowy winno zostać uzasadnione i odpowiednio udokumentowane. </w:t>
      </w:r>
    </w:p>
    <w:p w14:paraId="78A5D534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Wszelkie zmiany i uzupełnienia treści umowy wymagają formy pisemnej w postaci aneksu pod rygorem nieważności. </w:t>
      </w:r>
    </w:p>
    <w:p w14:paraId="0CF12368" w14:textId="77777777" w:rsidR="00992A98" w:rsidRPr="00F1754B" w:rsidRDefault="00992A98" w:rsidP="00992A98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Strony zgodnie ustalają, że w przypadku: </w:t>
      </w:r>
    </w:p>
    <w:p w14:paraId="19E7F578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zmiany statusu prawnego Zamawiającego, </w:t>
      </w:r>
    </w:p>
    <w:p w14:paraId="72C0C845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ograniczenia lub utraty istotnej części kontraktu z Narodowym Funduszem Zdrowia, </w:t>
      </w:r>
    </w:p>
    <w:p w14:paraId="68CFEA70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istotnego ograniczenia zakresu i ilości świadczonych usług medycznych, </w:t>
      </w:r>
    </w:p>
    <w:p w14:paraId="0B61AFC5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 xml:space="preserve">zmian organizacyjnych u Zamawiającego, </w:t>
      </w:r>
    </w:p>
    <w:p w14:paraId="3DA0CD51" w14:textId="77777777" w:rsidR="00992A98" w:rsidRPr="00F1754B" w:rsidRDefault="00992A98" w:rsidP="00992A98">
      <w:pPr>
        <w:pStyle w:val="Tekstpodstawowy24"/>
        <w:numPr>
          <w:ilvl w:val="1"/>
          <w:numId w:val="6"/>
        </w:numPr>
        <w:spacing w:line="360" w:lineRule="auto"/>
        <w:ind w:left="851" w:hanging="284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naruszenia istotnych postanowień umowy przez drugą stronę umowy</w:t>
      </w:r>
    </w:p>
    <w:p w14:paraId="5CF17178" w14:textId="77777777" w:rsidR="00992A98" w:rsidRPr="00F1754B" w:rsidRDefault="00992A98" w:rsidP="00992A98">
      <w:pPr>
        <w:pStyle w:val="Tekstpodstawowy24"/>
        <w:spacing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- rozwiązanie zawartej umowy może nastąpić w każdym czasie za porozumieniem stron lub w drodze miesięcznego jej wypowiedzenia złożonego przez drugą stronę umowy.</w:t>
      </w:r>
    </w:p>
    <w:p w14:paraId="359AE8A7" w14:textId="77777777" w:rsidR="00992A98" w:rsidRPr="00F1754B" w:rsidRDefault="00992A98" w:rsidP="00992A98">
      <w:pPr>
        <w:pStyle w:val="Tekstpodstawowy24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7</w:t>
      </w:r>
    </w:p>
    <w:p w14:paraId="12DC2344" w14:textId="77777777" w:rsidR="00992A98" w:rsidRPr="00F1754B" w:rsidRDefault="00992A98" w:rsidP="00992A98">
      <w:pPr>
        <w:pStyle w:val="Akapitzlist"/>
        <w:numPr>
          <w:ilvl w:val="3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Zmiany umowy wymagają dla swej ważności formy pisemnej w postaci aneksu.</w:t>
      </w:r>
    </w:p>
    <w:p w14:paraId="22419DF4" w14:textId="77777777" w:rsidR="00992A98" w:rsidRPr="00F1754B" w:rsidRDefault="00992A98" w:rsidP="00992A98">
      <w:pPr>
        <w:pStyle w:val="Akapitzlist"/>
        <w:numPr>
          <w:ilvl w:val="3"/>
          <w:numId w:val="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/>
          <w:sz w:val="18"/>
          <w:szCs w:val="18"/>
        </w:rPr>
        <w:t>W kwestiach nie uregulowanych niniejszą umową mają zastosowanie przepisy Kodeksu Cywilnego.</w:t>
      </w:r>
    </w:p>
    <w:p w14:paraId="4A556099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8</w:t>
      </w:r>
    </w:p>
    <w:p w14:paraId="4867A7F2" w14:textId="77777777" w:rsidR="00992A98" w:rsidRPr="00F1754B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Wszelkie spory wynikające z realizacji niniejszej umowy rozstrzygane będą przez Sąd właściwy miejscowo dla siedziby Zamawiającego.</w:t>
      </w:r>
    </w:p>
    <w:p w14:paraId="4BA2CB00" w14:textId="77777777" w:rsidR="00992A98" w:rsidRPr="00F1754B" w:rsidRDefault="00992A98" w:rsidP="00992A98">
      <w:pPr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§ 9</w:t>
      </w:r>
    </w:p>
    <w:p w14:paraId="3F52A1E8" w14:textId="77777777" w:rsidR="00992A98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  <w:r w:rsidRPr="00F1754B">
        <w:rPr>
          <w:rFonts w:ascii="Garamond" w:hAnsi="Garamond" w:cs="Calibri"/>
          <w:sz w:val="18"/>
          <w:szCs w:val="18"/>
        </w:rPr>
        <w:t>Umowę sporządzono w dwóch jednobrzmiących egzemplarzach, po jednym dla każdej ze stron.</w:t>
      </w:r>
    </w:p>
    <w:p w14:paraId="601A1221" w14:textId="77777777" w:rsidR="00992A98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</w:p>
    <w:p w14:paraId="63365573" w14:textId="77777777" w:rsidR="00992A98" w:rsidRPr="00F1754B" w:rsidRDefault="00992A98" w:rsidP="00992A98">
      <w:pPr>
        <w:spacing w:line="360" w:lineRule="auto"/>
        <w:jc w:val="both"/>
        <w:rPr>
          <w:rFonts w:ascii="Garamond" w:hAnsi="Garamond" w:cs="Calibri"/>
          <w:sz w:val="18"/>
          <w:szCs w:val="18"/>
        </w:rPr>
      </w:pPr>
    </w:p>
    <w:p w14:paraId="36791856" w14:textId="77777777" w:rsidR="00992A98" w:rsidRPr="00F1754B" w:rsidRDefault="00992A98" w:rsidP="00992A98">
      <w:pPr>
        <w:pStyle w:val="Stopka"/>
        <w:spacing w:line="360" w:lineRule="auto"/>
        <w:jc w:val="center"/>
        <w:rPr>
          <w:rFonts w:ascii="Garamond" w:hAnsi="Garamond" w:cs="Calibri"/>
          <w:b/>
          <w:sz w:val="18"/>
          <w:szCs w:val="18"/>
        </w:rPr>
      </w:pPr>
      <w:r w:rsidRPr="00F1754B">
        <w:rPr>
          <w:rFonts w:ascii="Garamond" w:hAnsi="Garamond" w:cs="Calibri"/>
          <w:b/>
          <w:sz w:val="18"/>
          <w:szCs w:val="18"/>
        </w:rPr>
        <w:t>ZAMAWIAJĄCY:</w:t>
      </w:r>
      <w:r w:rsidRPr="00F1754B">
        <w:rPr>
          <w:rFonts w:ascii="Garamond" w:hAnsi="Garamond" w:cs="Calibri"/>
          <w:b/>
          <w:sz w:val="18"/>
          <w:szCs w:val="18"/>
        </w:rPr>
        <w:tab/>
      </w:r>
      <w:r w:rsidRPr="00F1754B">
        <w:rPr>
          <w:rFonts w:ascii="Garamond" w:hAnsi="Garamond" w:cs="Calibri"/>
          <w:b/>
          <w:sz w:val="18"/>
          <w:szCs w:val="18"/>
        </w:rPr>
        <w:tab/>
        <w:t>WYKONAWCA:</w:t>
      </w:r>
    </w:p>
    <w:p w14:paraId="5EA762DF" w14:textId="77777777" w:rsidR="00992A98" w:rsidRPr="00F1754B" w:rsidRDefault="00992A98" w:rsidP="00992A98">
      <w:pPr>
        <w:tabs>
          <w:tab w:val="left" w:pos="0"/>
        </w:tabs>
        <w:suppressAutoHyphens/>
        <w:spacing w:line="360" w:lineRule="auto"/>
        <w:jc w:val="both"/>
      </w:pPr>
    </w:p>
    <w:p w14:paraId="366D46C4" w14:textId="77777777" w:rsidR="00A9148B" w:rsidRDefault="00A9148B"/>
    <w:sectPr w:rsidR="00A9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08C"/>
    <w:multiLevelType w:val="multilevel"/>
    <w:tmpl w:val="0D803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575176"/>
    <w:multiLevelType w:val="multilevel"/>
    <w:tmpl w:val="4C969728"/>
    <w:lvl w:ilvl="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b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DE488C"/>
    <w:multiLevelType w:val="multilevel"/>
    <w:tmpl w:val="D428B12E"/>
    <w:lvl w:ilvl="0">
      <w:start w:val="1"/>
      <w:numFmt w:val="decimal"/>
      <w:lvlText w:val="%1."/>
      <w:lvlJc w:val="left"/>
      <w:pPr>
        <w:ind w:left="763" w:hanging="360"/>
      </w:pPr>
      <w:rPr>
        <w:rFonts w:ascii="Calibri" w:hAnsi="Calibri"/>
        <w:color w:val="00000A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ind w:left="2203" w:hanging="180"/>
      </w:pPr>
      <w:rPr>
        <w:rFonts w:ascii="Garamond" w:eastAsia="Times New Roman" w:hAnsi="Garamond" w:cs="Calibri" w:hint="default"/>
        <w:color w:val="00000A"/>
        <w:sz w:val="18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22825"/>
    <w:multiLevelType w:val="hybridMultilevel"/>
    <w:tmpl w:val="5142BA82"/>
    <w:lvl w:ilvl="0" w:tplc="797E6B28">
      <w:start w:val="1"/>
      <w:numFmt w:val="lowerLetter"/>
      <w:lvlText w:val="%1)"/>
      <w:lvlJc w:val="right"/>
      <w:pPr>
        <w:ind w:left="2215" w:hanging="360"/>
      </w:pPr>
      <w:rPr>
        <w:rFonts w:ascii="Garamond" w:eastAsia="Times New Roman" w:hAnsi="Garamond" w:cs="Times New Roman" w:hint="default"/>
        <w:sz w:val="16"/>
      </w:rPr>
    </w:lvl>
    <w:lvl w:ilvl="1" w:tplc="A2EE22E6">
      <w:start w:val="1"/>
      <w:numFmt w:val="decimal"/>
      <w:lvlText w:val="%2)"/>
      <w:lvlJc w:val="left"/>
      <w:pPr>
        <w:ind w:left="3040" w:hanging="465"/>
      </w:pPr>
      <w:rPr>
        <w:rFonts w:hint="default"/>
      </w:rPr>
    </w:lvl>
    <w:lvl w:ilvl="2" w:tplc="60C27470" w:tentative="1">
      <w:start w:val="1"/>
      <w:numFmt w:val="lowerRoman"/>
      <w:lvlText w:val="%3."/>
      <w:lvlJc w:val="right"/>
      <w:pPr>
        <w:ind w:left="3655" w:hanging="180"/>
      </w:pPr>
    </w:lvl>
    <w:lvl w:ilvl="3" w:tplc="6C06828A" w:tentative="1">
      <w:start w:val="1"/>
      <w:numFmt w:val="decimal"/>
      <w:lvlText w:val="%4."/>
      <w:lvlJc w:val="left"/>
      <w:pPr>
        <w:ind w:left="4375" w:hanging="360"/>
      </w:pPr>
    </w:lvl>
    <w:lvl w:ilvl="4" w:tplc="5C26A552" w:tentative="1">
      <w:start w:val="1"/>
      <w:numFmt w:val="lowerLetter"/>
      <w:lvlText w:val="%5."/>
      <w:lvlJc w:val="left"/>
      <w:pPr>
        <w:ind w:left="5095" w:hanging="360"/>
      </w:pPr>
    </w:lvl>
    <w:lvl w:ilvl="5" w:tplc="EEF60A52" w:tentative="1">
      <w:start w:val="1"/>
      <w:numFmt w:val="lowerRoman"/>
      <w:lvlText w:val="%6."/>
      <w:lvlJc w:val="right"/>
      <w:pPr>
        <w:ind w:left="5815" w:hanging="180"/>
      </w:pPr>
    </w:lvl>
    <w:lvl w:ilvl="6" w:tplc="44A0436E" w:tentative="1">
      <w:start w:val="1"/>
      <w:numFmt w:val="decimal"/>
      <w:lvlText w:val="%7."/>
      <w:lvlJc w:val="left"/>
      <w:pPr>
        <w:ind w:left="6535" w:hanging="360"/>
      </w:pPr>
    </w:lvl>
    <w:lvl w:ilvl="7" w:tplc="2B48B19A" w:tentative="1">
      <w:start w:val="1"/>
      <w:numFmt w:val="lowerLetter"/>
      <w:lvlText w:val="%8."/>
      <w:lvlJc w:val="left"/>
      <w:pPr>
        <w:ind w:left="7255" w:hanging="360"/>
      </w:pPr>
    </w:lvl>
    <w:lvl w:ilvl="8" w:tplc="D788311A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" w15:restartNumberingAfterBreak="0">
    <w:nsid w:val="513B11F3"/>
    <w:multiLevelType w:val="multilevel"/>
    <w:tmpl w:val="DCB0F9E0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olor w:val="00000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66117467"/>
    <w:multiLevelType w:val="multilevel"/>
    <w:tmpl w:val="E850DD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DF4CC8"/>
    <w:multiLevelType w:val="multilevel"/>
    <w:tmpl w:val="97A0458C"/>
    <w:lvl w:ilvl="0">
      <w:start w:val="1"/>
      <w:numFmt w:val="lowerLetter"/>
      <w:lvlText w:val="%1)"/>
      <w:lvlJc w:val="left"/>
      <w:pPr>
        <w:ind w:left="1330" w:hanging="360"/>
      </w:pPr>
      <w:rPr>
        <w:sz w:val="16"/>
      </w:rPr>
    </w:lvl>
    <w:lvl w:ilvl="1">
      <w:start w:val="1"/>
      <w:numFmt w:val="lowerLetter"/>
      <w:lvlText w:val="%2."/>
      <w:lvlJc w:val="left"/>
      <w:pPr>
        <w:ind w:left="2050" w:hanging="360"/>
      </w:pPr>
    </w:lvl>
    <w:lvl w:ilvl="2">
      <w:start w:val="1"/>
      <w:numFmt w:val="lowerRoman"/>
      <w:lvlText w:val="%3."/>
      <w:lvlJc w:val="left"/>
      <w:pPr>
        <w:ind w:left="2770" w:hanging="180"/>
      </w:pPr>
    </w:lvl>
    <w:lvl w:ilvl="3">
      <w:start w:val="1"/>
      <w:numFmt w:val="decimal"/>
      <w:lvlText w:val="%4."/>
      <w:lvlJc w:val="left"/>
      <w:pPr>
        <w:ind w:left="3490" w:hanging="360"/>
      </w:pPr>
    </w:lvl>
    <w:lvl w:ilvl="4">
      <w:start w:val="1"/>
      <w:numFmt w:val="lowerLetter"/>
      <w:lvlText w:val="%5."/>
      <w:lvlJc w:val="left"/>
      <w:pPr>
        <w:ind w:left="4210" w:hanging="360"/>
      </w:pPr>
    </w:lvl>
    <w:lvl w:ilvl="5">
      <w:start w:val="1"/>
      <w:numFmt w:val="lowerRoman"/>
      <w:lvlText w:val="%6."/>
      <w:lvlJc w:val="left"/>
      <w:pPr>
        <w:ind w:left="4930" w:hanging="180"/>
      </w:pPr>
    </w:lvl>
    <w:lvl w:ilvl="6">
      <w:start w:val="1"/>
      <w:numFmt w:val="decimal"/>
      <w:lvlText w:val="%7."/>
      <w:lvlJc w:val="left"/>
      <w:pPr>
        <w:ind w:left="5650" w:hanging="360"/>
      </w:pPr>
    </w:lvl>
    <w:lvl w:ilvl="7">
      <w:start w:val="1"/>
      <w:numFmt w:val="lowerLetter"/>
      <w:lvlText w:val="%8."/>
      <w:lvlJc w:val="left"/>
      <w:pPr>
        <w:ind w:left="6370" w:hanging="360"/>
      </w:pPr>
    </w:lvl>
    <w:lvl w:ilvl="8">
      <w:start w:val="1"/>
      <w:numFmt w:val="lowerRoman"/>
      <w:lvlText w:val="%9."/>
      <w:lvlJc w:val="left"/>
      <w:pPr>
        <w:ind w:left="7090" w:hanging="180"/>
      </w:pPr>
    </w:lvl>
  </w:abstractNum>
  <w:abstractNum w:abstractNumId="7" w15:restartNumberingAfterBreak="0">
    <w:nsid w:val="69D42B96"/>
    <w:multiLevelType w:val="hybridMultilevel"/>
    <w:tmpl w:val="53E4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A5D1F"/>
    <w:multiLevelType w:val="multilevel"/>
    <w:tmpl w:val="9236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F53F0"/>
    <w:multiLevelType w:val="hybridMultilevel"/>
    <w:tmpl w:val="CA723090"/>
    <w:lvl w:ilvl="0" w:tplc="326265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2532">
    <w:abstractNumId w:val="0"/>
  </w:num>
  <w:num w:numId="2" w16cid:durableId="1211065922">
    <w:abstractNumId w:val="5"/>
  </w:num>
  <w:num w:numId="3" w16cid:durableId="777025733">
    <w:abstractNumId w:val="4"/>
  </w:num>
  <w:num w:numId="4" w16cid:durableId="1298796101">
    <w:abstractNumId w:val="6"/>
  </w:num>
  <w:num w:numId="5" w16cid:durableId="1997763628">
    <w:abstractNumId w:val="1"/>
  </w:num>
  <w:num w:numId="6" w16cid:durableId="387728163">
    <w:abstractNumId w:val="3"/>
  </w:num>
  <w:num w:numId="7" w16cid:durableId="1175194237">
    <w:abstractNumId w:val="8"/>
  </w:num>
  <w:num w:numId="8" w16cid:durableId="1117725100">
    <w:abstractNumId w:val="2"/>
  </w:num>
  <w:num w:numId="9" w16cid:durableId="532109480">
    <w:abstractNumId w:val="9"/>
  </w:num>
  <w:num w:numId="10" w16cid:durableId="2038653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98"/>
    <w:rsid w:val="00103F94"/>
    <w:rsid w:val="00392F77"/>
    <w:rsid w:val="005A2637"/>
    <w:rsid w:val="007A40C5"/>
    <w:rsid w:val="007E7115"/>
    <w:rsid w:val="00992A98"/>
    <w:rsid w:val="009C6923"/>
    <w:rsid w:val="00A9148B"/>
    <w:rsid w:val="00D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CE0"/>
  <w15:chartTrackingRefBased/>
  <w15:docId w15:val="{7190D79A-D902-45F1-9008-3146DC37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Interreg LT-PL Normal"/>
    <w:qFormat/>
    <w:rsid w:val="00992A98"/>
    <w:pPr>
      <w:spacing w:after="120" w:line="276" w:lineRule="auto"/>
    </w:pPr>
    <w:rPr>
      <w:rFonts w:ascii="Open Sans" w:eastAsia="Times New Roman" w:hAnsi="Open Sans" w:cs="Open Sans"/>
      <w:color w:val="000000"/>
      <w:sz w:val="20"/>
      <w:szCs w:val="20"/>
      <w:lang w:eastAsia="lt-LT"/>
      <w14:ligatures w14:val="standard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2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A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A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A9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992A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A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A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A98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992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92A98"/>
    <w:rPr>
      <w:rFonts w:ascii="Open Sans" w:eastAsia="Times New Roman" w:hAnsi="Open Sans" w:cs="Open Sans"/>
      <w:color w:val="000000"/>
      <w:sz w:val="20"/>
      <w:szCs w:val="20"/>
      <w:lang w:eastAsia="lt-LT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992A9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992A98"/>
  </w:style>
  <w:style w:type="paragraph" w:styleId="NormalnyWeb">
    <w:name w:val="Normal (Web)"/>
    <w:basedOn w:val="Normalny"/>
    <w:qFormat/>
    <w:rsid w:val="00992A98"/>
    <w:pPr>
      <w:spacing w:before="100" w:beforeAutospacing="1" w:after="119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link w:val="ListParagraphChar"/>
    <w:qFormat/>
    <w:rsid w:val="00992A98"/>
    <w:pPr>
      <w:suppressAutoHyphens/>
      <w:spacing w:after="0" w:line="100" w:lineRule="atLeast"/>
    </w:pPr>
    <w:rPr>
      <w:rFonts w:ascii="Times New Roman" w:hAnsi="Times New Roman" w:cs="Times New Roman"/>
      <w:color w:val="auto"/>
      <w:kern w:val="1"/>
      <w:lang w:eastAsia="ar-SA"/>
      <w14:ligatures w14:val="none"/>
    </w:rPr>
  </w:style>
  <w:style w:type="paragraph" w:customStyle="1" w:styleId="NormalnyWeb1">
    <w:name w:val="Normalny (Web)1"/>
    <w:basedOn w:val="Normalny"/>
    <w:qFormat/>
    <w:rsid w:val="00992A98"/>
    <w:pPr>
      <w:suppressAutoHyphens/>
      <w:spacing w:after="0" w:line="100" w:lineRule="atLeast"/>
    </w:pPr>
    <w:rPr>
      <w:rFonts w:ascii="Times New Roman" w:hAnsi="Times New Roman" w:cs="Times New Roman"/>
      <w:color w:val="auto"/>
      <w:kern w:val="1"/>
      <w:lang w:eastAsia="ar-SA"/>
      <w14:ligatures w14:val="none"/>
    </w:rPr>
  </w:style>
  <w:style w:type="paragraph" w:customStyle="1" w:styleId="Tekstpodstawowy24">
    <w:name w:val="Tekst podstawowy 24"/>
    <w:basedOn w:val="Normalny"/>
    <w:uiPriority w:val="99"/>
    <w:qFormat/>
    <w:rsid w:val="00992A98"/>
    <w:pPr>
      <w:suppressAutoHyphens/>
      <w:spacing w:after="0" w:line="100" w:lineRule="atLeast"/>
    </w:pPr>
    <w:rPr>
      <w:rFonts w:ascii="Times New Roman" w:eastAsia="MS Mincho" w:hAnsi="Times New Roman" w:cs="Times New Roman"/>
      <w:color w:val="auto"/>
      <w:kern w:val="1"/>
      <w:sz w:val="24"/>
      <w:lang w:eastAsia="ar-SA"/>
      <w14:ligatures w14:val="none"/>
    </w:rPr>
  </w:style>
  <w:style w:type="character" w:customStyle="1" w:styleId="ListParagraphChar">
    <w:name w:val="List Paragraph Char"/>
    <w:link w:val="Akapitzlist1"/>
    <w:locked/>
    <w:rsid w:val="00992A98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Lista-kontynuacja">
    <w:name w:val="List Continue"/>
    <w:basedOn w:val="Normalny"/>
    <w:uiPriority w:val="99"/>
    <w:unhideWhenUsed/>
    <w:rsid w:val="00992A98"/>
    <w:pPr>
      <w:spacing w:line="240" w:lineRule="auto"/>
      <w:ind w:left="283"/>
      <w:contextualSpacing/>
    </w:pPr>
    <w:rPr>
      <w:rFonts w:ascii="Times New Roman" w:hAnsi="Times New Roman" w:cs="Times New Roman"/>
      <w:color w:val="auto"/>
      <w:kern w:val="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992A98"/>
    <w:pPr>
      <w:suppressAutoHyphens/>
      <w:spacing w:after="0" w:line="160" w:lineRule="atLeast"/>
      <w:jc w:val="center"/>
    </w:pPr>
    <w:rPr>
      <w:rFonts w:ascii="Times New Roman" w:hAnsi="Times New Roman" w:cs="Times New Roman"/>
      <w:b/>
      <w:color w:val="auto"/>
      <w:kern w:val="0"/>
      <w:sz w:val="24"/>
      <w:lang w:eastAsia="zh-CN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92A98"/>
    <w:pPr>
      <w:spacing w:line="480" w:lineRule="auto"/>
    </w:pPr>
    <w:rPr>
      <w:rFonts w:ascii="Times New Roman" w:hAnsi="Times New Roman" w:cs="Times New Roman"/>
      <w:color w:val="auto"/>
      <w:kern w:val="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92A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golub@szpital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1651</Words>
  <Characters>9906</Characters>
  <Application>Microsoft Office Word</Application>
  <DocSecurity>0</DocSecurity>
  <Lines>82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1</cp:revision>
  <dcterms:created xsi:type="dcterms:W3CDTF">2025-02-26T13:45:00Z</dcterms:created>
  <dcterms:modified xsi:type="dcterms:W3CDTF">2025-02-26T13:59:00Z</dcterms:modified>
</cp:coreProperties>
</file>