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E9D6" w14:textId="38797860" w:rsidR="00A9148B" w:rsidRDefault="0010691A" w:rsidP="0010691A">
      <w:pPr>
        <w:jc w:val="center"/>
        <w:rPr>
          <w:b/>
          <w:bCs/>
        </w:rPr>
      </w:pPr>
      <w:r w:rsidRPr="0010691A">
        <w:rPr>
          <w:b/>
          <w:bCs/>
        </w:rPr>
        <w:t>INFORMACJA Z OTWARCIA</w:t>
      </w:r>
    </w:p>
    <w:p w14:paraId="08A7C7CA" w14:textId="77777777" w:rsidR="0010691A" w:rsidRDefault="0010691A" w:rsidP="0010691A">
      <w:pPr>
        <w:jc w:val="center"/>
        <w:rPr>
          <w:b/>
          <w:bCs/>
        </w:rPr>
      </w:pPr>
    </w:p>
    <w:p w14:paraId="7EAD302A" w14:textId="77777777" w:rsidR="0010691A" w:rsidRDefault="0010691A" w:rsidP="0010691A">
      <w:pPr>
        <w:jc w:val="center"/>
        <w:rPr>
          <w:b/>
          <w:bCs/>
        </w:rPr>
      </w:pPr>
    </w:p>
    <w:p w14:paraId="074C112C" w14:textId="77777777" w:rsidR="0010691A" w:rsidRDefault="0010691A" w:rsidP="0010691A">
      <w:pPr>
        <w:spacing w:line="360" w:lineRule="auto"/>
        <w:jc w:val="center"/>
        <w:rPr>
          <w:rFonts w:ascii="Garamond" w:hAnsi="Garamond" w:cs="Times New Roman"/>
          <w:b/>
          <w:sz w:val="18"/>
          <w:szCs w:val="16"/>
        </w:rPr>
      </w:pPr>
      <w:r>
        <w:rPr>
          <w:rFonts w:ascii="Garamond" w:hAnsi="Garamond"/>
          <w:b/>
          <w:bCs/>
          <w:color w:val="000000"/>
          <w:szCs w:val="18"/>
        </w:rPr>
        <w:t>Zamówienie</w:t>
      </w:r>
      <w:r w:rsidRPr="00A8270A">
        <w:rPr>
          <w:rFonts w:ascii="Garamond" w:hAnsi="Garamond"/>
          <w:b/>
          <w:bCs/>
          <w:color w:val="000000"/>
          <w:szCs w:val="18"/>
        </w:rPr>
        <w:t xml:space="preserve"> pn.:</w:t>
      </w:r>
      <w:r w:rsidRPr="00A8270A">
        <w:rPr>
          <w:rFonts w:ascii="Garamond" w:hAnsi="Garamond" w:cs="Times New Roman"/>
          <w:b/>
          <w:sz w:val="18"/>
          <w:szCs w:val="16"/>
        </w:rPr>
        <w:t xml:space="preserve"> </w:t>
      </w:r>
    </w:p>
    <w:p w14:paraId="0C3B88F3" w14:textId="77777777" w:rsidR="0010691A" w:rsidRPr="00021943" w:rsidRDefault="0010691A" w:rsidP="0010691A">
      <w:pPr>
        <w:rPr>
          <w:rFonts w:ascii="Calibri" w:hAnsi="Calibri" w:cs="Times New Roman"/>
          <w:b/>
          <w:bCs/>
          <w:i/>
          <w:iCs/>
          <w:color w:val="4472C4" w:themeColor="accent1"/>
        </w:rPr>
      </w:pPr>
      <w:r w:rsidRPr="00021943">
        <w:rPr>
          <w:rFonts w:ascii="Calibri" w:hAnsi="Calibri" w:cs="Times New Roman"/>
          <w:b/>
          <w:bCs/>
          <w:i/>
          <w:iCs/>
          <w:color w:val="4472C4" w:themeColor="accent1"/>
        </w:rPr>
        <w:t xml:space="preserve"> Zakup i dostawa odczynników do aparatu </w:t>
      </w:r>
      <w:proofErr w:type="spellStart"/>
      <w:r w:rsidRPr="00021943">
        <w:rPr>
          <w:rFonts w:ascii="Calibri" w:hAnsi="Calibri" w:cs="Times New Roman"/>
          <w:b/>
          <w:bCs/>
          <w:i/>
          <w:iCs/>
          <w:color w:val="4472C4" w:themeColor="accent1"/>
        </w:rPr>
        <w:t>immunohistochemii</w:t>
      </w:r>
      <w:proofErr w:type="spellEnd"/>
      <w:r w:rsidRPr="00021943">
        <w:rPr>
          <w:rFonts w:ascii="Calibri" w:hAnsi="Calibri" w:cs="Times New Roman"/>
          <w:b/>
          <w:bCs/>
          <w:i/>
          <w:iCs/>
          <w:color w:val="4472C4" w:themeColor="accent1"/>
        </w:rPr>
        <w:t xml:space="preserve"> Benchmark Ultra Plus Producenta VENTANA MEDICAL SYSTEMS INC na potrzeby Pracowni Histopatologii Szpitala Wojewódzkiego im. dr. Ludwika Rydygiera w Suwałkach.</w:t>
      </w:r>
    </w:p>
    <w:p w14:paraId="3049B284" w14:textId="77777777" w:rsidR="0010691A" w:rsidRDefault="0010691A" w:rsidP="0010691A">
      <w:pPr>
        <w:spacing w:after="120"/>
        <w:ind w:left="357" w:right="108"/>
        <w:jc w:val="both"/>
        <w:rPr>
          <w:rFonts w:ascii="Garamond" w:hAnsi="Garamond"/>
        </w:rPr>
      </w:pPr>
    </w:p>
    <w:p w14:paraId="67DC82C9" w14:textId="4E678765" w:rsidR="0010691A" w:rsidRPr="00195FC1" w:rsidRDefault="0010691A" w:rsidP="0010691A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W</w:t>
      </w:r>
      <w:r w:rsidRPr="00195FC1">
        <w:rPr>
          <w:rFonts w:ascii="Garamond" w:eastAsia="Calibri" w:hAnsi="Garamond"/>
        </w:rPr>
        <w:t xml:space="preserve"> dniu </w:t>
      </w:r>
      <w:r>
        <w:rPr>
          <w:rFonts w:ascii="Garamond" w:eastAsia="Calibri" w:hAnsi="Garamond"/>
        </w:rPr>
        <w:t xml:space="preserve">16.02.2026r. </w:t>
      </w:r>
      <w:r w:rsidRPr="00195FC1">
        <w:rPr>
          <w:rFonts w:ascii="Garamond" w:eastAsia="Calibri" w:hAnsi="Garamond"/>
        </w:rPr>
        <w:t>o godz.</w:t>
      </w:r>
      <w:r>
        <w:rPr>
          <w:rFonts w:ascii="Garamond" w:eastAsia="Calibri" w:hAnsi="Garamond"/>
        </w:rPr>
        <w:t xml:space="preserve">09:30 </w:t>
      </w:r>
      <w:r>
        <w:rPr>
          <w:rFonts w:ascii="Garamond" w:eastAsia="Calibri" w:hAnsi="Garamond"/>
        </w:rPr>
        <w:t xml:space="preserve">komisja </w:t>
      </w:r>
      <w:r w:rsidRPr="00195FC1">
        <w:rPr>
          <w:rFonts w:ascii="Garamond" w:eastAsia="Calibri" w:hAnsi="Garamond"/>
        </w:rPr>
        <w:t>dokonała otwarcia ofert w przedmiotowym postępowaniu.</w:t>
      </w:r>
    </w:p>
    <w:p w14:paraId="11925794" w14:textId="77777777" w:rsidR="0010691A" w:rsidRPr="00AD01F9" w:rsidRDefault="0010691A" w:rsidP="0010691A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Garamond" w:eastAsia="Calibri" w:hAnsi="Garamond"/>
        </w:rPr>
      </w:pPr>
      <w:r w:rsidRPr="00AD01F9">
        <w:rPr>
          <w:rFonts w:ascii="Garamond" w:hAnsi="Garamond"/>
        </w:rPr>
        <w:t xml:space="preserve">Kwota, jaką Zamawiający zamierza przeznaczyć na sfinansowanie zamówienia wynosi </w:t>
      </w:r>
      <w:r>
        <w:rPr>
          <w:rFonts w:ascii="Garamond" w:hAnsi="Garamond"/>
        </w:rPr>
        <w:t xml:space="preserve">: 175 000,00 zł (jeśli zadanie było podzielone na części podać kwoty każdej części) </w:t>
      </w:r>
      <w:r w:rsidRPr="00AD01F9">
        <w:rPr>
          <w:rFonts w:ascii="Garamond" w:hAnsi="Garamond"/>
        </w:rPr>
        <w:t xml:space="preserve"> </w:t>
      </w:r>
    </w:p>
    <w:p w14:paraId="36367FB0" w14:textId="77777777" w:rsidR="0010691A" w:rsidRPr="00AD01F9" w:rsidRDefault="0010691A" w:rsidP="0010691A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Garamond" w:eastAsia="Calibri" w:hAnsi="Garamond"/>
        </w:rPr>
      </w:pPr>
      <w:r>
        <w:rPr>
          <w:rFonts w:ascii="Garamond" w:hAnsi="Garamond"/>
        </w:rPr>
        <w:t>Kryterium oceny ofert: cena 100%</w:t>
      </w:r>
    </w:p>
    <w:p w14:paraId="63CD623F" w14:textId="77777777" w:rsidR="0010691A" w:rsidRPr="000A7DF4" w:rsidRDefault="0010691A" w:rsidP="0010691A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A7DF4">
        <w:rPr>
          <w:rFonts w:ascii="Garamond" w:hAnsi="Garamond"/>
        </w:rPr>
        <w:t xml:space="preserve">W terminie do </w:t>
      </w:r>
      <w:r>
        <w:rPr>
          <w:rFonts w:ascii="Garamond" w:hAnsi="Garamond"/>
        </w:rPr>
        <w:t>16.02.2026r</w:t>
      </w:r>
      <w:r w:rsidRPr="000A7DF4">
        <w:rPr>
          <w:rFonts w:ascii="Garamond" w:hAnsi="Garamond"/>
        </w:rPr>
        <w:t xml:space="preserve">  do godziny </w:t>
      </w:r>
      <w:r>
        <w:rPr>
          <w:rFonts w:ascii="Garamond" w:hAnsi="Garamond"/>
        </w:rPr>
        <w:t xml:space="preserve">09:00 </w:t>
      </w:r>
      <w:r w:rsidRPr="000A7DF4">
        <w:rPr>
          <w:rFonts w:ascii="Garamond" w:hAnsi="Garamond"/>
        </w:rPr>
        <w:t>wpłynęł</w:t>
      </w:r>
      <w:r>
        <w:rPr>
          <w:rFonts w:ascii="Garamond" w:hAnsi="Garamond"/>
        </w:rPr>
        <w:t>y</w:t>
      </w:r>
      <w:r w:rsidRPr="000A7DF4">
        <w:rPr>
          <w:rFonts w:ascii="Garamond" w:hAnsi="Garamond"/>
        </w:rPr>
        <w:t xml:space="preserve"> poniższ</w:t>
      </w:r>
      <w:r>
        <w:rPr>
          <w:rFonts w:ascii="Garamond" w:hAnsi="Garamond"/>
        </w:rPr>
        <w:t>e</w:t>
      </w:r>
      <w:r w:rsidRPr="000A7DF4">
        <w:rPr>
          <w:rFonts w:ascii="Garamond" w:hAnsi="Garamond"/>
        </w:rPr>
        <w:t xml:space="preserve"> ofert</w:t>
      </w:r>
      <w:r>
        <w:rPr>
          <w:rFonts w:ascii="Garamond" w:hAnsi="Garamond"/>
        </w:rPr>
        <w:t>y</w:t>
      </w:r>
    </w:p>
    <w:p w14:paraId="192AEB4B" w14:textId="5ED8383B" w:rsidR="0010691A" w:rsidRDefault="0010691A" w:rsidP="0010691A">
      <w:pPr>
        <w:spacing w:line="276" w:lineRule="auto"/>
        <w:ind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268"/>
        <w:gridCol w:w="3260"/>
      </w:tblGrid>
      <w:tr w:rsidR="0010691A" w:rsidRPr="00C73285" w14:paraId="4F9E666E" w14:textId="77777777" w:rsidTr="00E86010">
        <w:tc>
          <w:tcPr>
            <w:tcW w:w="709" w:type="dxa"/>
          </w:tcPr>
          <w:p w14:paraId="1D2BCB91" w14:textId="77777777" w:rsidR="0010691A" w:rsidRPr="009E6AB9" w:rsidRDefault="0010691A" w:rsidP="00E8601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sz w:val="18"/>
                <w:szCs w:val="16"/>
              </w:rPr>
              <w:t xml:space="preserve">Lp. </w:t>
            </w:r>
          </w:p>
        </w:tc>
        <w:tc>
          <w:tcPr>
            <w:tcW w:w="3969" w:type="dxa"/>
          </w:tcPr>
          <w:p w14:paraId="342D3F49" w14:textId="77777777" w:rsidR="0010691A" w:rsidRPr="009E6AB9" w:rsidRDefault="0010691A" w:rsidP="00E8601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sz w:val="18"/>
                <w:szCs w:val="16"/>
              </w:rPr>
              <w:t>Nazwa i adres wykonawcy</w:t>
            </w:r>
          </w:p>
        </w:tc>
        <w:tc>
          <w:tcPr>
            <w:tcW w:w="2268" w:type="dxa"/>
          </w:tcPr>
          <w:p w14:paraId="46E1A38B" w14:textId="77777777" w:rsidR="0010691A" w:rsidRPr="009E6AB9" w:rsidRDefault="0010691A" w:rsidP="00E8601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color w:val="000000"/>
                <w:sz w:val="18"/>
                <w:szCs w:val="16"/>
              </w:rPr>
              <w:t>Nazwa kryterium - liczba %.</w:t>
            </w:r>
          </w:p>
        </w:tc>
        <w:tc>
          <w:tcPr>
            <w:tcW w:w="3260" w:type="dxa"/>
          </w:tcPr>
          <w:p w14:paraId="594BE509" w14:textId="77777777" w:rsidR="0010691A" w:rsidRPr="009E6AB9" w:rsidRDefault="0010691A" w:rsidP="00E8601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E6AB9">
              <w:rPr>
                <w:rFonts w:ascii="Garamond" w:hAnsi="Garamond"/>
                <w:b/>
                <w:color w:val="000000"/>
                <w:sz w:val="18"/>
                <w:szCs w:val="16"/>
              </w:rPr>
              <w:t>Razem ilość pkt.</w:t>
            </w:r>
          </w:p>
        </w:tc>
      </w:tr>
      <w:tr w:rsidR="0010691A" w:rsidRPr="00C73285" w14:paraId="4A1B2DC4" w14:textId="77777777" w:rsidTr="00E86010">
        <w:trPr>
          <w:trHeight w:val="506"/>
        </w:trPr>
        <w:tc>
          <w:tcPr>
            <w:tcW w:w="709" w:type="dxa"/>
            <w:vAlign w:val="center"/>
          </w:tcPr>
          <w:p w14:paraId="0ACC73D7" w14:textId="77777777" w:rsidR="0010691A" w:rsidRDefault="0010691A" w:rsidP="00E86010">
            <w:pPr>
              <w:spacing w:before="120" w:after="12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6084A578" w14:textId="77777777" w:rsidR="0010691A" w:rsidRPr="00021943" w:rsidRDefault="0010691A" w:rsidP="00E86010">
            <w:pPr>
              <w:rPr>
                <w:rFonts w:ascii="Garamond" w:hAnsi="Garamond"/>
                <w:sz w:val="18"/>
                <w:szCs w:val="18"/>
              </w:rPr>
            </w:pPr>
            <w:r w:rsidRPr="00021943">
              <w:rPr>
                <w:rFonts w:ascii="Garamond" w:hAnsi="Garamond"/>
                <w:sz w:val="18"/>
                <w:szCs w:val="18"/>
              </w:rPr>
              <w:t>Roche Diagnostics Polska Sp. z o.o.</w:t>
            </w:r>
          </w:p>
          <w:p w14:paraId="5BCCC66E" w14:textId="77777777" w:rsidR="0010691A" w:rsidRPr="00021943" w:rsidRDefault="0010691A" w:rsidP="00E86010">
            <w:pPr>
              <w:rPr>
                <w:rFonts w:ascii="Garamond" w:hAnsi="Garamond"/>
                <w:sz w:val="18"/>
                <w:szCs w:val="18"/>
              </w:rPr>
            </w:pPr>
            <w:r w:rsidRPr="00021943">
              <w:rPr>
                <w:rFonts w:ascii="Garamond" w:hAnsi="Garamond"/>
                <w:sz w:val="18"/>
                <w:szCs w:val="18"/>
              </w:rPr>
              <w:t>ul. Domaniewska 28</w:t>
            </w:r>
          </w:p>
          <w:p w14:paraId="59E561FF" w14:textId="77777777" w:rsidR="0010691A" w:rsidRPr="00021943" w:rsidRDefault="0010691A" w:rsidP="00E86010">
            <w:pPr>
              <w:rPr>
                <w:rFonts w:ascii="Garamond" w:hAnsi="Garamond"/>
                <w:sz w:val="18"/>
                <w:szCs w:val="18"/>
              </w:rPr>
            </w:pPr>
            <w:r w:rsidRPr="00021943">
              <w:rPr>
                <w:rFonts w:ascii="Garamond" w:hAnsi="Garamond"/>
                <w:sz w:val="18"/>
                <w:szCs w:val="18"/>
              </w:rPr>
              <w:t>02-672 Warszawa, Polska</w:t>
            </w:r>
          </w:p>
          <w:p w14:paraId="4FED4D07" w14:textId="77777777" w:rsidR="0010691A" w:rsidRPr="00B80C0C" w:rsidRDefault="0010691A" w:rsidP="00E8601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B0D3C4" w14:textId="77777777" w:rsidR="0010691A" w:rsidRPr="009A7A09" w:rsidRDefault="0010691A" w:rsidP="00E86010">
            <w:pPr>
              <w:pStyle w:val="Akapitzlist"/>
              <w:ind w:left="176"/>
              <w:jc w:val="center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100%</w:t>
            </w:r>
          </w:p>
        </w:tc>
        <w:tc>
          <w:tcPr>
            <w:tcW w:w="3260" w:type="dxa"/>
          </w:tcPr>
          <w:p w14:paraId="63B8F851" w14:textId="77777777" w:rsidR="0010691A" w:rsidRPr="00080533" w:rsidRDefault="0010691A" w:rsidP="00E8601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100 p </w:t>
            </w:r>
          </w:p>
        </w:tc>
      </w:tr>
    </w:tbl>
    <w:p w14:paraId="27F220E0" w14:textId="77777777" w:rsidR="0010691A" w:rsidRDefault="0010691A" w:rsidP="0010691A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14:paraId="636462B6" w14:textId="0EE40B5E" w:rsidR="0010691A" w:rsidRDefault="0010691A" w:rsidP="0010691A">
      <w:pPr>
        <w:spacing w:line="276" w:lineRule="auto"/>
        <w:ind w:hanging="567"/>
        <w:jc w:val="both"/>
        <w:rPr>
          <w:rFonts w:ascii="Garamond" w:hAnsi="Garamond"/>
        </w:rPr>
      </w:pPr>
      <w:r w:rsidRPr="002200A3">
        <w:rPr>
          <w:rFonts w:ascii="Garamond" w:hAnsi="Garamond"/>
          <w:b/>
          <w:bCs/>
        </w:rPr>
        <w:t>Wybrano ofertę</w:t>
      </w:r>
      <w:r w:rsidRPr="002200A3">
        <w:rPr>
          <w:rFonts w:ascii="Garamond" w:hAnsi="Garamond"/>
        </w:rPr>
        <w:t>:</w:t>
      </w:r>
    </w:p>
    <w:p w14:paraId="1E914D7A" w14:textId="19ABC2EB" w:rsidR="0010691A" w:rsidRPr="00021943" w:rsidRDefault="0010691A" w:rsidP="0010691A">
      <w:pPr>
        <w:spacing w:line="276" w:lineRule="auto"/>
        <w:ind w:hanging="567"/>
        <w:jc w:val="both"/>
        <w:rPr>
          <w:rFonts w:ascii="Garamond" w:hAnsi="Garamond"/>
        </w:rPr>
      </w:pPr>
      <w:r w:rsidRPr="0010691A">
        <w:rPr>
          <w:rFonts w:ascii="Garamond" w:hAnsi="Garamond"/>
        </w:rPr>
        <w:t>Roche Diagnostics Polska Sp. z o.o.</w:t>
      </w:r>
      <w:r>
        <w:rPr>
          <w:rFonts w:ascii="Garamond" w:hAnsi="Garamond"/>
        </w:rPr>
        <w:t xml:space="preserve">, </w:t>
      </w:r>
      <w:r w:rsidRPr="0010691A">
        <w:rPr>
          <w:rFonts w:ascii="Garamond" w:hAnsi="Garamond"/>
        </w:rPr>
        <w:t>ul. Domaniewska 28</w:t>
      </w:r>
      <w:r>
        <w:rPr>
          <w:rFonts w:ascii="Garamond" w:hAnsi="Garamond"/>
        </w:rPr>
        <w:t xml:space="preserve">, </w:t>
      </w:r>
      <w:r w:rsidRPr="0010691A">
        <w:rPr>
          <w:rFonts w:ascii="Garamond" w:hAnsi="Garamond"/>
        </w:rPr>
        <w:t>02-672 Warszawa, Polska</w:t>
      </w:r>
      <w:r>
        <w:rPr>
          <w:rFonts w:ascii="Garamond" w:hAnsi="Garamond"/>
        </w:rPr>
        <w:t xml:space="preserve">- wartość brutto 172 737,71zł </w:t>
      </w:r>
    </w:p>
    <w:p w14:paraId="498E5168" w14:textId="77777777" w:rsidR="0010691A" w:rsidRPr="00E35FF6" w:rsidRDefault="0010691A" w:rsidP="0010691A">
      <w:pPr>
        <w:spacing w:line="276" w:lineRule="auto"/>
        <w:ind w:hanging="567"/>
        <w:jc w:val="both"/>
        <w:rPr>
          <w:rFonts w:ascii="Garamond" w:hAnsi="Garamond"/>
          <w:b/>
          <w:bCs/>
        </w:rPr>
      </w:pPr>
      <w:r w:rsidRPr="00E35FF6">
        <w:rPr>
          <w:rFonts w:ascii="Garamond" w:hAnsi="Garamond"/>
          <w:b/>
          <w:bCs/>
        </w:rPr>
        <w:t xml:space="preserve">Uzasadnienie wyboru: oferty spełniają kryteria i otrzymały najwyższą punktację </w:t>
      </w:r>
    </w:p>
    <w:p w14:paraId="73D5EC21" w14:textId="77777777" w:rsidR="0010691A" w:rsidRDefault="0010691A" w:rsidP="0010691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hanging="567"/>
        <w:rPr>
          <w:rFonts w:ascii="Garamond" w:hAnsi="Garamond"/>
        </w:rPr>
      </w:pPr>
      <w:r w:rsidRPr="00E71C2B">
        <w:rPr>
          <w:rFonts w:ascii="Garamond" w:hAnsi="Garamond"/>
        </w:rPr>
        <w:t xml:space="preserve">W przedmiotowym postępowaniu </w:t>
      </w:r>
      <w:r>
        <w:rPr>
          <w:rFonts w:ascii="Garamond" w:hAnsi="Garamond"/>
        </w:rPr>
        <w:t>nie wykryto/</w:t>
      </w:r>
      <w:r w:rsidRPr="0061454E">
        <w:rPr>
          <w:rFonts w:ascii="Garamond" w:hAnsi="Garamond"/>
          <w:strike/>
        </w:rPr>
        <w:t>wykryto*</w:t>
      </w:r>
      <w:r>
        <w:rPr>
          <w:rFonts w:ascii="Garamond" w:hAnsi="Garamond"/>
        </w:rPr>
        <w:t xml:space="preserve">  wystąpienia/e  konfliktów interesów. </w:t>
      </w:r>
    </w:p>
    <w:p w14:paraId="0D30C829" w14:textId="77777777" w:rsidR="0010691A" w:rsidRDefault="0010691A" w:rsidP="0010691A">
      <w:pPr>
        <w:spacing w:line="276" w:lineRule="auto"/>
        <w:ind w:hanging="567"/>
        <w:rPr>
          <w:rFonts w:ascii="Garamond" w:hAnsi="Garamond"/>
        </w:rPr>
      </w:pPr>
    </w:p>
    <w:p w14:paraId="30BEC9D7" w14:textId="77777777" w:rsidR="0010691A" w:rsidRDefault="0010691A" w:rsidP="0010691A">
      <w:pPr>
        <w:spacing w:line="276" w:lineRule="auto"/>
        <w:ind w:hanging="567"/>
        <w:rPr>
          <w:rFonts w:ascii="Garamond" w:hAnsi="Garamond"/>
        </w:rPr>
      </w:pPr>
    </w:p>
    <w:p w14:paraId="40A64657" w14:textId="4D3EF30C" w:rsidR="0010691A" w:rsidRDefault="0010691A" w:rsidP="0010691A">
      <w:pPr>
        <w:spacing w:line="276" w:lineRule="auto"/>
        <w:ind w:left="6939" w:hanging="567"/>
        <w:rPr>
          <w:rFonts w:ascii="Garamond" w:hAnsi="Garamond"/>
        </w:rPr>
      </w:pPr>
      <w:r>
        <w:rPr>
          <w:rFonts w:ascii="Garamond" w:hAnsi="Garamond"/>
        </w:rPr>
        <w:t xml:space="preserve">Z poważaniem </w:t>
      </w:r>
    </w:p>
    <w:p w14:paraId="0B205535" w14:textId="70C2D601" w:rsidR="0010691A" w:rsidRDefault="0010691A" w:rsidP="0010691A">
      <w:pPr>
        <w:spacing w:line="276" w:lineRule="auto"/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Adam </w:t>
      </w:r>
      <w:proofErr w:type="spellStart"/>
      <w:r>
        <w:rPr>
          <w:rFonts w:ascii="Garamond" w:hAnsi="Garamond"/>
        </w:rPr>
        <w:t>Szałanda</w:t>
      </w:r>
      <w:proofErr w:type="spellEnd"/>
    </w:p>
    <w:p w14:paraId="51BD1F80" w14:textId="7D98D25B" w:rsidR="0010691A" w:rsidRDefault="0010691A" w:rsidP="0010691A">
      <w:pPr>
        <w:spacing w:line="276" w:lineRule="auto"/>
        <w:ind w:left="4248" w:firstLine="708"/>
        <w:jc w:val="center"/>
        <w:rPr>
          <w:rFonts w:ascii="Garamond" w:hAnsi="Garamond"/>
        </w:rPr>
      </w:pPr>
      <w:r>
        <w:rPr>
          <w:rFonts w:ascii="Garamond" w:hAnsi="Garamond"/>
        </w:rPr>
        <w:t>Dyrektor Szpitala Wojewódzkiego</w:t>
      </w:r>
    </w:p>
    <w:p w14:paraId="6CFE3ED0" w14:textId="6ACADFC6" w:rsidR="0010691A" w:rsidRPr="00AD01F9" w:rsidRDefault="0010691A" w:rsidP="0010691A">
      <w:pPr>
        <w:spacing w:line="276" w:lineRule="auto"/>
        <w:ind w:left="4248" w:firstLine="708"/>
        <w:jc w:val="center"/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</w:rPr>
        <w:t>Im. dr. Ludwika Rydygiera w Suwałkach</w:t>
      </w:r>
    </w:p>
    <w:p w14:paraId="72AA38A5" w14:textId="77777777" w:rsidR="0010691A" w:rsidRPr="0010691A" w:rsidRDefault="0010691A" w:rsidP="0010691A">
      <w:pPr>
        <w:jc w:val="center"/>
        <w:rPr>
          <w:b/>
          <w:bCs/>
        </w:rPr>
      </w:pPr>
    </w:p>
    <w:p w14:paraId="2F67B437" w14:textId="77777777" w:rsidR="0010691A" w:rsidRDefault="0010691A" w:rsidP="0010691A">
      <w:pPr>
        <w:jc w:val="center"/>
      </w:pPr>
    </w:p>
    <w:sectPr w:rsidR="0010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7431"/>
    <w:multiLevelType w:val="multilevel"/>
    <w:tmpl w:val="E2380202"/>
    <w:lvl w:ilvl="0">
      <w:start w:val="1"/>
      <w:numFmt w:val="decimal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D03"/>
    <w:multiLevelType w:val="hybridMultilevel"/>
    <w:tmpl w:val="0310BD30"/>
    <w:lvl w:ilvl="0" w:tplc="1638DA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D836655"/>
    <w:multiLevelType w:val="hybridMultilevel"/>
    <w:tmpl w:val="A0623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190739">
    <w:abstractNumId w:val="0"/>
  </w:num>
  <w:num w:numId="2" w16cid:durableId="152721441">
    <w:abstractNumId w:val="2"/>
  </w:num>
  <w:num w:numId="3" w16cid:durableId="124021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A"/>
    <w:rsid w:val="00103F94"/>
    <w:rsid w:val="0010691A"/>
    <w:rsid w:val="00392F77"/>
    <w:rsid w:val="005A2637"/>
    <w:rsid w:val="007A40C5"/>
    <w:rsid w:val="009C6923"/>
    <w:rsid w:val="00A9148B"/>
    <w:rsid w:val="00D86A71"/>
    <w:rsid w:val="00F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41C0"/>
  <w15:chartTrackingRefBased/>
  <w15:docId w15:val="{1E07CFE1-3331-4DDC-AA84-CCF7C8CE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91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106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91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qFormat/>
    <w:rsid w:val="0010691A"/>
  </w:style>
  <w:style w:type="character" w:styleId="Hipercze">
    <w:name w:val="Hyperlink"/>
    <w:basedOn w:val="Domylnaczcionkaakapitu"/>
    <w:uiPriority w:val="99"/>
    <w:unhideWhenUsed/>
    <w:rsid w:val="00106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1</cp:revision>
  <dcterms:created xsi:type="dcterms:W3CDTF">2026-02-16T13:58:00Z</dcterms:created>
  <dcterms:modified xsi:type="dcterms:W3CDTF">2026-02-16T14:02:00Z</dcterms:modified>
</cp:coreProperties>
</file>