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1DF3" w14:textId="7C9A95F9" w:rsidR="00BD20EE" w:rsidRDefault="00BD20EE" w:rsidP="006877A3">
      <w:pPr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  <w:t xml:space="preserve">Załącznik nr 1 </w:t>
      </w:r>
    </w:p>
    <w:p w14:paraId="123D6E48" w14:textId="75CD82EF" w:rsidR="00BD20EE" w:rsidRDefault="00BD20EE" w:rsidP="006877A3">
      <w:pPr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  <w:r>
        <w:rPr>
          <w:rFonts w:ascii="Garamond" w:hAnsi="Garamond" w:cstheme="minorHAnsi"/>
          <w:sz w:val="20"/>
          <w:szCs w:val="20"/>
        </w:rPr>
        <w:tab/>
      </w:r>
    </w:p>
    <w:p w14:paraId="094FA38D" w14:textId="5809AA4D" w:rsidR="009F1A42" w:rsidRPr="00D06D5D" w:rsidRDefault="009F1A42" w:rsidP="00BD20EE">
      <w:pPr>
        <w:jc w:val="both"/>
        <w:rPr>
          <w:rFonts w:ascii="Garamond" w:hAnsi="Garamond" w:cstheme="minorHAnsi"/>
          <w:sz w:val="20"/>
          <w:szCs w:val="20"/>
        </w:rPr>
      </w:pPr>
      <w:r w:rsidRPr="00D06D5D">
        <w:rPr>
          <w:rFonts w:ascii="Garamond" w:hAnsi="Garamond" w:cstheme="minorHAnsi"/>
          <w:sz w:val="20"/>
          <w:szCs w:val="20"/>
        </w:rPr>
        <w:t>Wartości podane w tabeli stanowią nieprzekraczalne minimum, którego niespełnienie spowoduje odrzucenie oferty.</w:t>
      </w:r>
    </w:p>
    <w:p w14:paraId="4F420F5F" w14:textId="77777777" w:rsidR="009F1A42" w:rsidRPr="00D06D5D" w:rsidRDefault="009F1A42" w:rsidP="009F1A42">
      <w:pPr>
        <w:jc w:val="center"/>
        <w:rPr>
          <w:rFonts w:ascii="Garamond" w:hAnsi="Garamond" w:cstheme="minorHAnsi"/>
          <w:b/>
          <w:bCs/>
          <w:color w:val="000000" w:themeColor="text1"/>
          <w:sz w:val="20"/>
          <w:szCs w:val="20"/>
        </w:rPr>
      </w:pPr>
    </w:p>
    <w:p w14:paraId="34547D5D" w14:textId="77777777" w:rsidR="009F1A42" w:rsidRPr="00D06D5D" w:rsidRDefault="009F1A42" w:rsidP="009F1A42">
      <w:pPr>
        <w:jc w:val="center"/>
        <w:rPr>
          <w:rFonts w:ascii="Garamond" w:hAnsi="Garamond" w:cstheme="minorHAnsi"/>
          <w:b/>
          <w:bCs/>
          <w:color w:val="FF0000"/>
          <w:sz w:val="20"/>
          <w:szCs w:val="20"/>
        </w:rPr>
      </w:pPr>
      <w:r w:rsidRPr="00D06D5D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Parametry techniczne</w:t>
      </w:r>
    </w:p>
    <w:p w14:paraId="285A2810" w14:textId="77777777" w:rsidR="009F1A42" w:rsidRPr="00D06D5D" w:rsidRDefault="009F1A42" w:rsidP="009F1A42">
      <w:pPr>
        <w:jc w:val="right"/>
        <w:rPr>
          <w:rFonts w:ascii="Garamond" w:hAnsi="Garamond" w:cstheme="minorHAnsi"/>
          <w:bCs/>
          <w:sz w:val="20"/>
          <w:szCs w:val="20"/>
        </w:rPr>
      </w:pPr>
    </w:p>
    <w:p w14:paraId="25BFA809" w14:textId="4CCC34F9" w:rsidR="009F1A42" w:rsidRPr="00D06D5D" w:rsidRDefault="00C81989" w:rsidP="009F1A42">
      <w:pPr>
        <w:jc w:val="center"/>
        <w:rPr>
          <w:rFonts w:ascii="Garamond" w:hAnsi="Garamond" w:cstheme="minorHAnsi"/>
          <w:b/>
          <w:bCs/>
          <w:color w:val="FF0000"/>
          <w:sz w:val="20"/>
          <w:szCs w:val="20"/>
        </w:rPr>
      </w:pPr>
      <w:r w:rsidRPr="00D06D5D">
        <w:rPr>
          <w:rFonts w:ascii="Garamond" w:hAnsi="Garamond" w:cstheme="minorHAnsi"/>
          <w:b/>
          <w:bCs/>
          <w:color w:val="FF0000"/>
          <w:sz w:val="20"/>
          <w:szCs w:val="20"/>
        </w:rPr>
        <w:t>Inkubator</w:t>
      </w:r>
      <w:r w:rsidR="009F1A42" w:rsidRPr="00D06D5D">
        <w:rPr>
          <w:rFonts w:ascii="Garamond" w:hAnsi="Garamond" w:cstheme="minorHAnsi"/>
          <w:b/>
          <w:bCs/>
          <w:color w:val="FF0000"/>
          <w:sz w:val="20"/>
          <w:szCs w:val="20"/>
        </w:rPr>
        <w:t xml:space="preserve"> – </w:t>
      </w:r>
      <w:r w:rsidRPr="00D06D5D">
        <w:rPr>
          <w:rFonts w:ascii="Garamond" w:hAnsi="Garamond" w:cstheme="minorHAnsi"/>
          <w:b/>
          <w:bCs/>
          <w:color w:val="FF0000"/>
          <w:sz w:val="20"/>
          <w:szCs w:val="20"/>
        </w:rPr>
        <w:t>1</w:t>
      </w:r>
      <w:r w:rsidR="009F1A42" w:rsidRPr="00D06D5D">
        <w:rPr>
          <w:rFonts w:ascii="Garamond" w:hAnsi="Garamond" w:cstheme="minorHAnsi"/>
          <w:b/>
          <w:bCs/>
          <w:color w:val="FF0000"/>
          <w:sz w:val="20"/>
          <w:szCs w:val="20"/>
        </w:rPr>
        <w:t xml:space="preserve"> szt.</w:t>
      </w:r>
    </w:p>
    <w:p w14:paraId="449E19EA" w14:textId="77777777" w:rsidR="009F1A42" w:rsidRPr="00D06D5D" w:rsidRDefault="009F1A42" w:rsidP="009F1A42">
      <w:pPr>
        <w:jc w:val="center"/>
        <w:rPr>
          <w:rFonts w:ascii="Garamond" w:hAnsi="Garamond" w:cstheme="minorHAnsi"/>
          <w:b/>
          <w:bCs/>
          <w:color w:val="FF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9F1A42" w:rsidRPr="00D06D5D" w14:paraId="1E777953" w14:textId="77777777" w:rsidTr="001370E6">
        <w:tc>
          <w:tcPr>
            <w:tcW w:w="3403" w:type="dxa"/>
            <w:shd w:val="clear" w:color="auto" w:fill="C5E0B3" w:themeFill="accent6" w:themeFillTint="66"/>
          </w:tcPr>
          <w:p w14:paraId="00550C24" w14:textId="77777777" w:rsidR="009F1A42" w:rsidRPr="00D06D5D" w:rsidRDefault="009F1A42" w:rsidP="001370E6">
            <w:pPr>
              <w:spacing w:line="36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59BF644B" w14:textId="77777777" w:rsidR="009F1A42" w:rsidRPr="00D06D5D" w:rsidRDefault="009F1A42" w:rsidP="001370E6">
            <w:pPr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9F1A42" w:rsidRPr="00D06D5D" w14:paraId="2CC07490" w14:textId="77777777" w:rsidTr="001370E6">
        <w:tc>
          <w:tcPr>
            <w:tcW w:w="3403" w:type="dxa"/>
            <w:shd w:val="clear" w:color="auto" w:fill="C5E0B3" w:themeFill="accent6" w:themeFillTint="66"/>
          </w:tcPr>
          <w:p w14:paraId="6876327A" w14:textId="77777777" w:rsidR="009F1A42" w:rsidRPr="00D06D5D" w:rsidRDefault="009F1A42" w:rsidP="001370E6">
            <w:pPr>
              <w:spacing w:line="36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197B5D8C" w14:textId="77777777" w:rsidR="009F1A42" w:rsidRPr="00D06D5D" w:rsidRDefault="009F1A42" w:rsidP="001370E6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9F1A42" w:rsidRPr="00D06D5D" w14:paraId="7D0528C6" w14:textId="77777777" w:rsidTr="001370E6">
        <w:tc>
          <w:tcPr>
            <w:tcW w:w="3403" w:type="dxa"/>
            <w:shd w:val="clear" w:color="auto" w:fill="C5E0B3" w:themeFill="accent6" w:themeFillTint="66"/>
          </w:tcPr>
          <w:p w14:paraId="6E4494B2" w14:textId="77777777" w:rsidR="009F1A42" w:rsidRPr="00D06D5D" w:rsidRDefault="009F1A42" w:rsidP="001370E6">
            <w:pPr>
              <w:spacing w:line="36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58096F71" w14:textId="77777777" w:rsidR="009F1A42" w:rsidRPr="00D06D5D" w:rsidRDefault="009F1A42" w:rsidP="001370E6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9F1A42" w:rsidRPr="00D06D5D" w14:paraId="294889AC" w14:textId="77777777" w:rsidTr="001370E6">
        <w:tc>
          <w:tcPr>
            <w:tcW w:w="3403" w:type="dxa"/>
            <w:shd w:val="clear" w:color="auto" w:fill="C5E0B3" w:themeFill="accent6" w:themeFillTint="66"/>
          </w:tcPr>
          <w:p w14:paraId="49FA3541" w14:textId="77777777" w:rsidR="009F1A42" w:rsidRPr="00D06D5D" w:rsidRDefault="009F1A42" w:rsidP="001370E6">
            <w:pPr>
              <w:spacing w:line="36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1ED9EC3C" w14:textId="77777777" w:rsidR="009F1A42" w:rsidRPr="00D06D5D" w:rsidRDefault="009F1A42" w:rsidP="001370E6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5ED65716" w14:textId="77777777" w:rsidR="009F1A42" w:rsidRPr="00D06D5D" w:rsidRDefault="009F1A42" w:rsidP="009F1A42">
      <w:pPr>
        <w:rPr>
          <w:rFonts w:ascii="Garamond" w:hAnsi="Garamond" w:cstheme="minorHAnsi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9F1A42" w:rsidRPr="00D06D5D" w14:paraId="244B87B3" w14:textId="77777777" w:rsidTr="001370E6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5FD7CB65" w14:textId="77777777" w:rsidR="009F1A42" w:rsidRPr="00D06D5D" w:rsidRDefault="009F1A42" w:rsidP="001370E6">
            <w:pPr>
              <w:ind w:left="-6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74A2CAD0" w14:textId="77777777" w:rsidR="009F1A42" w:rsidRPr="00D06D5D" w:rsidRDefault="009F1A42" w:rsidP="001370E6">
            <w:pPr>
              <w:jc w:val="center"/>
              <w:rPr>
                <w:rFonts w:ascii="Garamond" w:hAnsi="Garamond" w:cstheme="minorHAnsi"/>
                <w:b/>
                <w:caps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9F1A42" w:rsidRPr="00D06D5D" w14:paraId="788B02D4" w14:textId="77777777" w:rsidTr="001370E6">
        <w:trPr>
          <w:trHeight w:val="274"/>
          <w:jc w:val="center"/>
        </w:trPr>
        <w:tc>
          <w:tcPr>
            <w:tcW w:w="704" w:type="dxa"/>
          </w:tcPr>
          <w:p w14:paraId="10416EB3" w14:textId="77777777" w:rsidR="009F1A42" w:rsidRPr="00D06D5D" w:rsidRDefault="009F1A42" w:rsidP="00C81989">
            <w:pPr>
              <w:pStyle w:val="Akapitzlist"/>
              <w:ind w:left="113"/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9407310" w14:textId="4C582957" w:rsidR="009F1A42" w:rsidRPr="00D06D5D" w:rsidRDefault="00C81989" w:rsidP="00C81989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  <w:t>Parametry ogólne</w:t>
            </w:r>
          </w:p>
        </w:tc>
      </w:tr>
      <w:tr w:rsidR="009F1A42" w:rsidRPr="00D06D5D" w14:paraId="758ABA63" w14:textId="77777777" w:rsidTr="001370E6">
        <w:trPr>
          <w:jc w:val="center"/>
        </w:trPr>
        <w:tc>
          <w:tcPr>
            <w:tcW w:w="704" w:type="dxa"/>
          </w:tcPr>
          <w:p w14:paraId="07F86CF0" w14:textId="77777777" w:rsidR="009F1A42" w:rsidRPr="00D06D5D" w:rsidRDefault="009F1A42" w:rsidP="001370E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077F8A5" w14:textId="02C2C9F7" w:rsidR="009F1A42" w:rsidRPr="00D06D5D" w:rsidRDefault="00C81989" w:rsidP="001370E6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kern w:val="0"/>
                <w:lang w:eastAsia="pl-PL"/>
              </w:rPr>
              <w:t>Inkubator nowy, nie powystawowy</w:t>
            </w:r>
          </w:p>
        </w:tc>
      </w:tr>
      <w:tr w:rsidR="00C81989" w:rsidRPr="00D06D5D" w14:paraId="7112CDEA" w14:textId="77777777" w:rsidTr="001F229A">
        <w:trPr>
          <w:jc w:val="center"/>
        </w:trPr>
        <w:tc>
          <w:tcPr>
            <w:tcW w:w="704" w:type="dxa"/>
          </w:tcPr>
          <w:p w14:paraId="661D701C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BDAA" w14:textId="319A39B4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Inkubator zapewniający pełną funkcjonalność inkubatora zamkniętego i inkubatora otwartego przeznaczony do intensywnej opieki nad noworodkiem.</w:t>
            </w:r>
          </w:p>
        </w:tc>
      </w:tr>
      <w:tr w:rsidR="00C81989" w:rsidRPr="00D06D5D" w14:paraId="384A6436" w14:textId="77777777" w:rsidTr="001F229A">
        <w:trPr>
          <w:jc w:val="center"/>
        </w:trPr>
        <w:tc>
          <w:tcPr>
            <w:tcW w:w="704" w:type="dxa"/>
          </w:tcPr>
          <w:p w14:paraId="79727BD2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52432" w14:textId="395E5624" w:rsidR="00C81989" w:rsidRPr="00D06D5D" w:rsidRDefault="00C81989" w:rsidP="006877A3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Inkubator stacjonarny o umieszczony na ruchomej podstawie.</w:t>
            </w:r>
          </w:p>
        </w:tc>
      </w:tr>
      <w:tr w:rsidR="00C81989" w:rsidRPr="00D06D5D" w14:paraId="4DD48A88" w14:textId="77777777" w:rsidTr="001F229A">
        <w:trPr>
          <w:jc w:val="center"/>
        </w:trPr>
        <w:tc>
          <w:tcPr>
            <w:tcW w:w="704" w:type="dxa"/>
          </w:tcPr>
          <w:p w14:paraId="18F3417D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1208" w14:textId="7F3B248F" w:rsidR="00C81989" w:rsidRPr="00D06D5D" w:rsidRDefault="00C81989" w:rsidP="006877A3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Dostęp do wnętrza inkubatora z min. </w:t>
            </w:r>
            <w:r w:rsidR="006877A3" w:rsidRPr="00D06D5D">
              <w:rPr>
                <w:rFonts w:ascii="Garamond" w:hAnsi="Garamond" w:cstheme="minorHAnsi"/>
              </w:rPr>
              <w:t>4</w:t>
            </w:r>
            <w:r w:rsidRPr="00D06D5D">
              <w:rPr>
                <w:rFonts w:ascii="Garamond" w:hAnsi="Garamond" w:cstheme="minorHAnsi"/>
              </w:rPr>
              <w:t xml:space="preserve"> stron.</w:t>
            </w:r>
          </w:p>
        </w:tc>
      </w:tr>
      <w:tr w:rsidR="00C81989" w:rsidRPr="00D06D5D" w14:paraId="0AEF546F" w14:textId="77777777" w:rsidTr="001F229A">
        <w:trPr>
          <w:jc w:val="center"/>
        </w:trPr>
        <w:tc>
          <w:tcPr>
            <w:tcW w:w="704" w:type="dxa"/>
          </w:tcPr>
          <w:p w14:paraId="6DD36423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57FA9" w14:textId="3CD44B3E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Wysokość od podłogi do materacyka elektrycznie regulowana; zakres regulacji min. 40 cm</w:t>
            </w:r>
          </w:p>
        </w:tc>
      </w:tr>
      <w:tr w:rsidR="00C81989" w:rsidRPr="00D06D5D" w14:paraId="2DAE3821" w14:textId="77777777" w:rsidTr="001F229A">
        <w:trPr>
          <w:trHeight w:val="310"/>
          <w:jc w:val="center"/>
        </w:trPr>
        <w:tc>
          <w:tcPr>
            <w:tcW w:w="704" w:type="dxa"/>
          </w:tcPr>
          <w:p w14:paraId="1A86D83B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201DC" w14:textId="37575846" w:rsidR="00C81989" w:rsidRPr="00D06D5D" w:rsidRDefault="00C81989" w:rsidP="00C81989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Regulacja wysokości dostępna po obu stronach inkubatora.</w:t>
            </w:r>
          </w:p>
        </w:tc>
      </w:tr>
      <w:tr w:rsidR="00C81989" w:rsidRPr="00D06D5D" w14:paraId="1A18A6C2" w14:textId="77777777" w:rsidTr="001F229A">
        <w:trPr>
          <w:jc w:val="center"/>
        </w:trPr>
        <w:tc>
          <w:tcPr>
            <w:tcW w:w="704" w:type="dxa"/>
          </w:tcPr>
          <w:p w14:paraId="0FAC1059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BEF50" w14:textId="2CE24B99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Elektryczna regulacja nachylenia materacyka, dostępna z obydwu stron inkubatora, bez ingerencji w przedział pacjenta.</w:t>
            </w:r>
          </w:p>
        </w:tc>
      </w:tr>
      <w:tr w:rsidR="00C81989" w:rsidRPr="00D06D5D" w14:paraId="7044DC98" w14:textId="77777777" w:rsidTr="001F229A">
        <w:trPr>
          <w:jc w:val="center"/>
        </w:trPr>
        <w:tc>
          <w:tcPr>
            <w:tcW w:w="704" w:type="dxa"/>
          </w:tcPr>
          <w:p w14:paraId="3EC21A06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D1ED7" w14:textId="007B0214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Podwójne kółka jezdne podstawy wszystkie wyposażone w hamulce. </w:t>
            </w:r>
          </w:p>
        </w:tc>
      </w:tr>
      <w:tr w:rsidR="00C81989" w:rsidRPr="00D06D5D" w14:paraId="69E5A92F" w14:textId="77777777" w:rsidTr="001F229A">
        <w:trPr>
          <w:jc w:val="center"/>
        </w:trPr>
        <w:tc>
          <w:tcPr>
            <w:tcW w:w="704" w:type="dxa"/>
          </w:tcPr>
          <w:p w14:paraId="1CCF9FCB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E9DD" w14:textId="0A0B7669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Kolorowy dotykowy wyświetlacz, dostępny z obu stron inkubatora.</w:t>
            </w:r>
          </w:p>
        </w:tc>
      </w:tr>
      <w:tr w:rsidR="00C81989" w:rsidRPr="00D06D5D" w14:paraId="5EC8BDDE" w14:textId="77777777" w:rsidTr="001F229A">
        <w:trPr>
          <w:jc w:val="center"/>
        </w:trPr>
        <w:tc>
          <w:tcPr>
            <w:tcW w:w="704" w:type="dxa"/>
          </w:tcPr>
          <w:p w14:paraId="2A98717A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62366" w14:textId="74CA5603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Możliwość wyboru między min. 3 różnymi widokami ekranu.</w:t>
            </w:r>
          </w:p>
        </w:tc>
      </w:tr>
      <w:tr w:rsidR="00C81989" w:rsidRPr="00D06D5D" w14:paraId="1C96393E" w14:textId="77777777" w:rsidTr="001F229A">
        <w:trPr>
          <w:jc w:val="center"/>
        </w:trPr>
        <w:tc>
          <w:tcPr>
            <w:tcW w:w="704" w:type="dxa"/>
          </w:tcPr>
          <w:p w14:paraId="5628E83B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1FF90" w14:textId="11529B74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Widok ekranu ułatwiający prowadzenie opieki prorozwojowej z wykresami natężenia dźwięku i światła.</w:t>
            </w:r>
          </w:p>
        </w:tc>
      </w:tr>
      <w:tr w:rsidR="00C81989" w:rsidRPr="00D06D5D" w14:paraId="5AAF799F" w14:textId="77777777" w:rsidTr="001F229A">
        <w:trPr>
          <w:jc w:val="center"/>
        </w:trPr>
        <w:tc>
          <w:tcPr>
            <w:tcW w:w="704" w:type="dxa"/>
          </w:tcPr>
          <w:p w14:paraId="4A1EB1CD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DABE" w14:textId="292271A8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Możliwość wprowadzenia imienia </w:t>
            </w:r>
            <w:proofErr w:type="gramStart"/>
            <w:r w:rsidRPr="00D06D5D">
              <w:rPr>
                <w:rFonts w:ascii="Garamond" w:hAnsi="Garamond" w:cstheme="minorHAnsi"/>
              </w:rPr>
              <w:t>pacjenta,</w:t>
            </w:r>
            <w:proofErr w:type="gramEnd"/>
            <w:r w:rsidRPr="00D06D5D">
              <w:rPr>
                <w:rFonts w:ascii="Garamond" w:hAnsi="Garamond" w:cstheme="minorHAnsi"/>
              </w:rPr>
              <w:t xml:space="preserve"> oraz włączenia ekranu przyjaznego rodzicom.</w:t>
            </w:r>
          </w:p>
        </w:tc>
      </w:tr>
      <w:tr w:rsidR="00C81989" w:rsidRPr="00D06D5D" w14:paraId="2AD77D81" w14:textId="77777777" w:rsidTr="001F229A">
        <w:trPr>
          <w:jc w:val="center"/>
        </w:trPr>
        <w:tc>
          <w:tcPr>
            <w:tcW w:w="704" w:type="dxa"/>
          </w:tcPr>
          <w:p w14:paraId="18D9B75C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BFBCB" w14:textId="296EFC92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>Wyposażony w zintegrowane oświetlenie obserwacyjne (robocze) z trzystopniowym regulowanym natężeniem światła.</w:t>
            </w:r>
          </w:p>
        </w:tc>
      </w:tr>
      <w:tr w:rsidR="00C81989" w:rsidRPr="00D06D5D" w14:paraId="041FCE72" w14:textId="77777777" w:rsidTr="001F229A">
        <w:trPr>
          <w:jc w:val="center"/>
        </w:trPr>
        <w:tc>
          <w:tcPr>
            <w:tcW w:w="704" w:type="dxa"/>
          </w:tcPr>
          <w:p w14:paraId="27F680ED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CD61" w14:textId="21DC2BE8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>Wyposażony w zintegrowane oświetlenie nastrojowe, z możliwością wyboru koloru przez Użytkownika.</w:t>
            </w:r>
          </w:p>
        </w:tc>
      </w:tr>
      <w:tr w:rsidR="00C81989" w:rsidRPr="00D06D5D" w14:paraId="4AF72316" w14:textId="77777777" w:rsidTr="001F229A">
        <w:trPr>
          <w:jc w:val="center"/>
        </w:trPr>
        <w:tc>
          <w:tcPr>
            <w:tcW w:w="704" w:type="dxa"/>
          </w:tcPr>
          <w:p w14:paraId="533F9479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FD47A" w14:textId="168D25F8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 xml:space="preserve">Wyposażony w </w:t>
            </w:r>
            <w:proofErr w:type="spellStart"/>
            <w:r w:rsidRPr="00D06D5D">
              <w:rPr>
                <w:rFonts w:ascii="Garamond" w:hAnsi="Garamond" w:cstheme="minorHAnsi"/>
                <w:color w:val="000000"/>
              </w:rPr>
              <w:t>zintegrowawne</w:t>
            </w:r>
            <w:proofErr w:type="spellEnd"/>
            <w:r w:rsidRPr="00D06D5D">
              <w:rPr>
                <w:rFonts w:ascii="Garamond" w:hAnsi="Garamond" w:cstheme="minorHAnsi"/>
                <w:color w:val="000000"/>
              </w:rPr>
              <w:t xml:space="preserve"> delikatne światło nocne umieszczone w przedziale pacjenta.</w:t>
            </w:r>
          </w:p>
        </w:tc>
      </w:tr>
      <w:tr w:rsidR="00C81989" w:rsidRPr="00D06D5D" w14:paraId="3B632A17" w14:textId="77777777" w:rsidTr="001F229A">
        <w:trPr>
          <w:jc w:val="center"/>
        </w:trPr>
        <w:tc>
          <w:tcPr>
            <w:tcW w:w="704" w:type="dxa"/>
          </w:tcPr>
          <w:p w14:paraId="0609E9DF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DD28C" w14:textId="3FF667E5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 xml:space="preserve">5 </w:t>
            </w:r>
            <w:proofErr w:type="spellStart"/>
            <w:r w:rsidRPr="00D06D5D">
              <w:rPr>
                <w:rFonts w:ascii="Garamond" w:hAnsi="Garamond" w:cstheme="minorHAnsi"/>
                <w:color w:val="000000"/>
              </w:rPr>
              <w:t>bezuszczelkowych</w:t>
            </w:r>
            <w:proofErr w:type="spellEnd"/>
            <w:r w:rsidRPr="00D06D5D">
              <w:rPr>
                <w:rFonts w:ascii="Garamond" w:hAnsi="Garamond" w:cstheme="minorHAnsi"/>
                <w:color w:val="000000"/>
              </w:rPr>
              <w:t xml:space="preserve"> otworów dostępowych (w tym jeden z przepustem na kable lub/i obwody oddechowe) oraz w sumie 10 przepustów.</w:t>
            </w:r>
          </w:p>
        </w:tc>
      </w:tr>
      <w:tr w:rsidR="00C81989" w:rsidRPr="00D06D5D" w14:paraId="15F14BEB" w14:textId="77777777" w:rsidTr="001F229A">
        <w:trPr>
          <w:jc w:val="center"/>
        </w:trPr>
        <w:tc>
          <w:tcPr>
            <w:tcW w:w="704" w:type="dxa"/>
          </w:tcPr>
          <w:p w14:paraId="6652770A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DADCD" w14:textId="6AFC9CFF" w:rsidR="00C81989" w:rsidRPr="00D06D5D" w:rsidRDefault="00C81989" w:rsidP="00C81989">
            <w:pPr>
              <w:pStyle w:val="Standard"/>
              <w:rPr>
                <w:rFonts w:ascii="Garamond" w:hAnsi="Garamond" w:cstheme="minorHAnsi"/>
              </w:rPr>
            </w:pPr>
            <w:r w:rsidRPr="00D06D5D">
              <w:rPr>
                <w:rFonts w:ascii="Garamond" w:hAnsi="Garamond" w:cstheme="minorHAnsi"/>
              </w:rPr>
              <w:t xml:space="preserve">Gniazdo USB umożliwiające szybkie przeniesienie ustawień do innego tożsamego urządzenia. </w:t>
            </w:r>
          </w:p>
        </w:tc>
      </w:tr>
      <w:tr w:rsidR="00C81989" w:rsidRPr="00D06D5D" w14:paraId="2CC38F34" w14:textId="77777777" w:rsidTr="001F229A">
        <w:trPr>
          <w:jc w:val="center"/>
        </w:trPr>
        <w:tc>
          <w:tcPr>
            <w:tcW w:w="704" w:type="dxa"/>
          </w:tcPr>
          <w:p w14:paraId="64FA43EC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8E7F" w14:textId="781FD68C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Dzwonek pielęgniarski, przekazujący po podłączeniu, komunikaty alarmowe o średnim i wysokim priorytecie do centralnego systemu alarmowego szpitala.</w:t>
            </w:r>
          </w:p>
        </w:tc>
      </w:tr>
      <w:tr w:rsidR="00C81989" w:rsidRPr="00D06D5D" w14:paraId="73776C3A" w14:textId="77777777" w:rsidTr="00FA1719">
        <w:trPr>
          <w:jc w:val="center"/>
        </w:trPr>
        <w:tc>
          <w:tcPr>
            <w:tcW w:w="704" w:type="dxa"/>
          </w:tcPr>
          <w:p w14:paraId="65599B79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6C24" w14:textId="5BA53D00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Elektrostatyczny filtr powietrza.</w:t>
            </w:r>
          </w:p>
        </w:tc>
      </w:tr>
      <w:tr w:rsidR="00C81989" w:rsidRPr="00D06D5D" w14:paraId="3CD39231" w14:textId="77777777" w:rsidTr="00FA1719">
        <w:trPr>
          <w:jc w:val="center"/>
        </w:trPr>
        <w:tc>
          <w:tcPr>
            <w:tcW w:w="704" w:type="dxa"/>
          </w:tcPr>
          <w:p w14:paraId="477FF464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F7BF8" w14:textId="1D7FC17C" w:rsidR="00C81989" w:rsidRPr="00D06D5D" w:rsidRDefault="00C81989" w:rsidP="00C81989">
            <w:pPr>
              <w:pStyle w:val="Standard"/>
              <w:textAlignment w:val="auto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Możliwość połączenia inkubatora z dedykowanym respiratorem przy pomocy sztywnego, łatwo </w:t>
            </w:r>
            <w:proofErr w:type="spellStart"/>
            <w:r w:rsidRPr="00D06D5D">
              <w:rPr>
                <w:rFonts w:ascii="Garamond" w:hAnsi="Garamond" w:cstheme="minorHAnsi"/>
              </w:rPr>
              <w:t>demontowalnego</w:t>
            </w:r>
            <w:proofErr w:type="spellEnd"/>
            <w:r w:rsidRPr="00D06D5D">
              <w:rPr>
                <w:rFonts w:ascii="Garamond" w:hAnsi="Garamond" w:cstheme="minorHAnsi"/>
              </w:rPr>
              <w:t xml:space="preserve"> i rozpinanego łącznika celem otrzymania zestawu do transportu wewnątrzszpitalnego. Złącze nie stanowi przedmiotu postępowania. </w:t>
            </w:r>
          </w:p>
        </w:tc>
      </w:tr>
      <w:tr w:rsidR="00C81989" w:rsidRPr="00D06D5D" w14:paraId="77D289A8" w14:textId="77777777" w:rsidTr="00FA1719">
        <w:trPr>
          <w:jc w:val="center"/>
        </w:trPr>
        <w:tc>
          <w:tcPr>
            <w:tcW w:w="704" w:type="dxa"/>
          </w:tcPr>
          <w:p w14:paraId="1B9C2504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4BB4E" w14:textId="7D3F6BAC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Cztery </w:t>
            </w:r>
            <w:r w:rsidR="006877A3" w:rsidRPr="00D06D5D">
              <w:rPr>
                <w:rFonts w:ascii="Garamond" w:hAnsi="Garamond" w:cstheme="minorHAnsi"/>
              </w:rPr>
              <w:t>uchwyty</w:t>
            </w:r>
            <w:r w:rsidRPr="00D06D5D">
              <w:rPr>
                <w:rFonts w:ascii="Garamond" w:hAnsi="Garamond" w:cstheme="minorHAnsi"/>
              </w:rPr>
              <w:t xml:space="preserve"> (</w:t>
            </w:r>
            <w:proofErr w:type="gramStart"/>
            <w:r w:rsidRPr="00D06D5D">
              <w:rPr>
                <w:rFonts w:ascii="Garamond" w:hAnsi="Garamond" w:cstheme="minorHAnsi"/>
              </w:rPr>
              <w:t>nie wgłębienia</w:t>
            </w:r>
            <w:proofErr w:type="gramEnd"/>
            <w:r w:rsidRPr="00D06D5D">
              <w:rPr>
                <w:rFonts w:ascii="Garamond" w:hAnsi="Garamond" w:cstheme="minorHAnsi"/>
              </w:rPr>
              <w:t>) umożliwiające stabilny chwyt przy przemieszczaniu urządzenia.</w:t>
            </w:r>
          </w:p>
        </w:tc>
      </w:tr>
      <w:tr w:rsidR="00C81989" w:rsidRPr="00D06D5D" w14:paraId="6DA66DD4" w14:textId="77777777" w:rsidTr="00FA1719">
        <w:trPr>
          <w:jc w:val="center"/>
        </w:trPr>
        <w:tc>
          <w:tcPr>
            <w:tcW w:w="704" w:type="dxa"/>
          </w:tcPr>
          <w:p w14:paraId="62F7E891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1EA4D" w14:textId="14B74ED2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Przedział pacjenta wolny od: LZO, BPA, </w:t>
            </w:r>
            <w:proofErr w:type="gramStart"/>
            <w:r w:rsidRPr="00D06D5D">
              <w:rPr>
                <w:rFonts w:ascii="Garamond" w:hAnsi="Garamond" w:cstheme="minorHAnsi"/>
              </w:rPr>
              <w:t>PVC,  naturalnej</w:t>
            </w:r>
            <w:proofErr w:type="gramEnd"/>
            <w:r w:rsidRPr="00D06D5D">
              <w:rPr>
                <w:rFonts w:ascii="Garamond" w:hAnsi="Garamond" w:cstheme="minorHAnsi"/>
              </w:rPr>
              <w:t xml:space="preserve"> gumy lateksowej.</w:t>
            </w:r>
          </w:p>
        </w:tc>
      </w:tr>
      <w:tr w:rsidR="00C81989" w:rsidRPr="00D06D5D" w14:paraId="05501E3C" w14:textId="77777777" w:rsidTr="001370E6">
        <w:trPr>
          <w:jc w:val="center"/>
        </w:trPr>
        <w:tc>
          <w:tcPr>
            <w:tcW w:w="704" w:type="dxa"/>
          </w:tcPr>
          <w:p w14:paraId="24D04066" w14:textId="77777777" w:rsidR="00C81989" w:rsidRPr="00D06D5D" w:rsidRDefault="00C81989" w:rsidP="00C81989">
            <w:pPr>
              <w:pStyle w:val="Akapitzlist"/>
              <w:ind w:left="113"/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4434F8F" w14:textId="6D21FF9D" w:rsidR="00C81989" w:rsidRPr="00D06D5D" w:rsidRDefault="00C81989" w:rsidP="00C81989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b/>
                <w:bCs/>
                <w:sz w:val="20"/>
                <w:szCs w:val="20"/>
              </w:rPr>
              <w:t>Kopuła inkubatora</w:t>
            </w:r>
          </w:p>
        </w:tc>
      </w:tr>
      <w:tr w:rsidR="00C81989" w:rsidRPr="00D06D5D" w14:paraId="3129219B" w14:textId="77777777" w:rsidTr="001E05DC">
        <w:trPr>
          <w:jc w:val="center"/>
        </w:trPr>
        <w:tc>
          <w:tcPr>
            <w:tcW w:w="704" w:type="dxa"/>
          </w:tcPr>
          <w:p w14:paraId="6DA48BE2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3DC2" w14:textId="0A8D6788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Inkubator wyposażony w elektroniczną funkcję </w:t>
            </w:r>
            <w:proofErr w:type="spellStart"/>
            <w:r w:rsidRPr="00D06D5D">
              <w:rPr>
                <w:rFonts w:ascii="Garamond" w:hAnsi="Garamond" w:cstheme="minorHAnsi"/>
              </w:rPr>
              <w:t>ClearView</w:t>
            </w:r>
            <w:proofErr w:type="spellEnd"/>
            <w:r w:rsidRPr="00D06D5D">
              <w:rPr>
                <w:rFonts w:ascii="Garamond" w:hAnsi="Garamond" w:cstheme="minorHAnsi"/>
              </w:rPr>
              <w:t xml:space="preserve"> ograniczającą kondensację wilgoci na wewnętrznej stronie pokrywy.</w:t>
            </w:r>
          </w:p>
        </w:tc>
      </w:tr>
      <w:tr w:rsidR="00C81989" w:rsidRPr="00D06D5D" w14:paraId="5F484F6F" w14:textId="77777777" w:rsidTr="001E05DC">
        <w:trPr>
          <w:jc w:val="center"/>
        </w:trPr>
        <w:tc>
          <w:tcPr>
            <w:tcW w:w="704" w:type="dxa"/>
          </w:tcPr>
          <w:p w14:paraId="11FB00E4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DEC8A" w14:textId="6DC97C35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Po podniesieniu kopuły praca w trybie inkubatora otwartego.</w:t>
            </w:r>
          </w:p>
        </w:tc>
      </w:tr>
      <w:tr w:rsidR="00C81989" w:rsidRPr="00D06D5D" w14:paraId="528806A3" w14:textId="77777777" w:rsidTr="001E05DC">
        <w:trPr>
          <w:jc w:val="center"/>
        </w:trPr>
        <w:tc>
          <w:tcPr>
            <w:tcW w:w="704" w:type="dxa"/>
          </w:tcPr>
          <w:p w14:paraId="741C4557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09A5" w14:textId="5A7799A9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Łóżeczko pacjenta o podstawie wysuwanej obustronnie, min. po 14 cm w jedną i w drugą stronę. </w:t>
            </w:r>
          </w:p>
        </w:tc>
      </w:tr>
      <w:tr w:rsidR="00C81989" w:rsidRPr="00D06D5D" w14:paraId="71BEDD7D" w14:textId="77777777" w:rsidTr="001E05DC">
        <w:trPr>
          <w:jc w:val="center"/>
        </w:trPr>
        <w:tc>
          <w:tcPr>
            <w:tcW w:w="704" w:type="dxa"/>
          </w:tcPr>
          <w:p w14:paraId="47737341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6EDD" w14:textId="04978AC1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Zintegrowany, zsynchronizowany z innymi źródłami ciepła ogrzewany materacyk, sterowany z pulpitu inkubatora.</w:t>
            </w:r>
          </w:p>
        </w:tc>
      </w:tr>
      <w:tr w:rsidR="00C81989" w:rsidRPr="00D06D5D" w14:paraId="21235537" w14:textId="77777777" w:rsidTr="001E05DC">
        <w:trPr>
          <w:jc w:val="center"/>
        </w:trPr>
        <w:tc>
          <w:tcPr>
            <w:tcW w:w="704" w:type="dxa"/>
          </w:tcPr>
          <w:p w14:paraId="4243F002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B5046" w14:textId="44B2D0F3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Manewr podniesienia kopuły i przejścia pomiędzy trybami otwartym/zamkniętym lub zamkniętym/otwartym w czasie nie dłuższym niż 2 sek.</w:t>
            </w:r>
          </w:p>
        </w:tc>
      </w:tr>
      <w:tr w:rsidR="00C81989" w:rsidRPr="00D06D5D" w14:paraId="6393A714" w14:textId="77777777" w:rsidTr="001E05DC">
        <w:trPr>
          <w:jc w:val="center"/>
        </w:trPr>
        <w:tc>
          <w:tcPr>
            <w:tcW w:w="704" w:type="dxa"/>
          </w:tcPr>
          <w:p w14:paraId="6388D2E7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FE367" w14:textId="1B06D505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Tryb przejściowy zapewniający ciągłe ogrzewanie pacjenta i minimalizujący straty cieplne – ciągła praca promiennika również podczas pracy w trybie inkubatora zamkniętego.</w:t>
            </w:r>
          </w:p>
        </w:tc>
      </w:tr>
      <w:tr w:rsidR="00C81989" w:rsidRPr="00D06D5D" w14:paraId="708048C2" w14:textId="77777777" w:rsidTr="001E05DC">
        <w:trPr>
          <w:jc w:val="center"/>
        </w:trPr>
        <w:tc>
          <w:tcPr>
            <w:tcW w:w="704" w:type="dxa"/>
          </w:tcPr>
          <w:p w14:paraId="327DA11A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3F6F" w14:textId="7026D304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Szuflada do wprowadzania kasety RTG poza przedziałem pacjenta, pełna </w:t>
            </w:r>
            <w:proofErr w:type="gramStart"/>
            <w:r w:rsidRPr="00D06D5D">
              <w:rPr>
                <w:rFonts w:ascii="Garamond" w:hAnsi="Garamond" w:cstheme="minorHAnsi"/>
              </w:rPr>
              <w:t>dostępność  z</w:t>
            </w:r>
            <w:proofErr w:type="gramEnd"/>
            <w:r w:rsidRPr="00D06D5D">
              <w:rPr>
                <w:rFonts w:ascii="Garamond" w:hAnsi="Garamond" w:cstheme="minorHAnsi"/>
              </w:rPr>
              <w:t xml:space="preserve"> obydwu stron inkubatora bez konieczności </w:t>
            </w:r>
            <w:proofErr w:type="gramStart"/>
            <w:r w:rsidRPr="00D06D5D">
              <w:rPr>
                <w:rFonts w:ascii="Garamond" w:hAnsi="Garamond" w:cstheme="minorHAnsi"/>
              </w:rPr>
              <w:t>przemieszczania  noworodka</w:t>
            </w:r>
            <w:proofErr w:type="gramEnd"/>
            <w:r w:rsidRPr="00D06D5D">
              <w:rPr>
                <w:rFonts w:ascii="Garamond" w:hAnsi="Garamond" w:cstheme="minorHAnsi"/>
              </w:rPr>
              <w:t>.</w:t>
            </w:r>
          </w:p>
        </w:tc>
      </w:tr>
      <w:tr w:rsidR="00C81989" w:rsidRPr="00D06D5D" w14:paraId="60871AAA" w14:textId="77777777" w:rsidTr="001E05DC">
        <w:trPr>
          <w:jc w:val="center"/>
        </w:trPr>
        <w:tc>
          <w:tcPr>
            <w:tcW w:w="704" w:type="dxa"/>
          </w:tcPr>
          <w:p w14:paraId="0474269A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999D" w14:textId="1C7A351E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Poziom głośności wewnątrz kopuły inkubatora 40 </w:t>
            </w:r>
            <w:proofErr w:type="spellStart"/>
            <w:r w:rsidRPr="00D06D5D">
              <w:rPr>
                <w:rFonts w:ascii="Garamond" w:hAnsi="Garamond" w:cstheme="minorHAnsi"/>
              </w:rPr>
              <w:t>dB</w:t>
            </w:r>
            <w:proofErr w:type="spellEnd"/>
            <w:r w:rsidRPr="00D06D5D">
              <w:rPr>
                <w:rFonts w:ascii="Garamond" w:hAnsi="Garamond" w:cstheme="minorHAnsi"/>
              </w:rPr>
              <w:t xml:space="preserve"> przy wyłączonej tlenoterapii.</w:t>
            </w:r>
          </w:p>
        </w:tc>
      </w:tr>
      <w:tr w:rsidR="00C81989" w:rsidRPr="00D06D5D" w14:paraId="0071B052" w14:textId="77777777" w:rsidTr="001E05DC">
        <w:trPr>
          <w:jc w:val="center"/>
        </w:trPr>
        <w:tc>
          <w:tcPr>
            <w:tcW w:w="704" w:type="dxa"/>
          </w:tcPr>
          <w:p w14:paraId="3A16C4B3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4D1CF" w14:textId="175492B2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Kurtyna ciepłego powietrza chroniąca pacjenta przed wychłodzeniem w </w:t>
            </w:r>
            <w:proofErr w:type="gramStart"/>
            <w:r w:rsidRPr="00D06D5D">
              <w:rPr>
                <w:rFonts w:ascii="Garamond" w:hAnsi="Garamond" w:cstheme="minorHAnsi"/>
              </w:rPr>
              <w:t>czasie</w:t>
            </w:r>
            <w:proofErr w:type="gramEnd"/>
            <w:r w:rsidRPr="00D06D5D">
              <w:rPr>
                <w:rFonts w:ascii="Garamond" w:hAnsi="Garamond" w:cstheme="minorHAnsi"/>
              </w:rPr>
              <w:t xml:space="preserve"> gdy otwory na ręce są otwarte lub panele dostępowe opuszczone.</w:t>
            </w:r>
          </w:p>
        </w:tc>
      </w:tr>
      <w:tr w:rsidR="00C81989" w:rsidRPr="00D06D5D" w14:paraId="1FC02847" w14:textId="77777777" w:rsidTr="001370E6">
        <w:trPr>
          <w:jc w:val="center"/>
        </w:trPr>
        <w:tc>
          <w:tcPr>
            <w:tcW w:w="704" w:type="dxa"/>
          </w:tcPr>
          <w:p w14:paraId="2485DD28" w14:textId="77777777" w:rsidR="00C81989" w:rsidRPr="00D06D5D" w:rsidRDefault="00C81989" w:rsidP="00C81989">
            <w:p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E82172E" w14:textId="394ECB3A" w:rsidR="00C81989" w:rsidRPr="00D06D5D" w:rsidRDefault="00C81989" w:rsidP="00C81989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b/>
                <w:bCs/>
                <w:sz w:val="20"/>
                <w:szCs w:val="20"/>
              </w:rPr>
              <w:t>Wilgotność</w:t>
            </w:r>
          </w:p>
        </w:tc>
      </w:tr>
      <w:tr w:rsidR="00C81989" w:rsidRPr="00D06D5D" w14:paraId="450B3E41" w14:textId="77777777" w:rsidTr="007F230B">
        <w:trPr>
          <w:jc w:val="center"/>
        </w:trPr>
        <w:tc>
          <w:tcPr>
            <w:tcW w:w="704" w:type="dxa"/>
          </w:tcPr>
          <w:p w14:paraId="29D5DE72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38D2A" w14:textId="15259145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Inkubator wyposażony w układ automatycznej regulacji nawilżania</w:t>
            </w:r>
          </w:p>
        </w:tc>
      </w:tr>
      <w:tr w:rsidR="00C81989" w:rsidRPr="00D06D5D" w14:paraId="51D373E9" w14:textId="77777777" w:rsidTr="007F230B">
        <w:trPr>
          <w:jc w:val="center"/>
        </w:trPr>
        <w:tc>
          <w:tcPr>
            <w:tcW w:w="704" w:type="dxa"/>
          </w:tcPr>
          <w:p w14:paraId="5B600DB7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B17F9" w14:textId="5D42B1C5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Zbiornik na wodę umieszczony poza przedziałem pacjenta.</w:t>
            </w:r>
          </w:p>
        </w:tc>
      </w:tr>
      <w:tr w:rsidR="00C81989" w:rsidRPr="00D06D5D" w14:paraId="1FED870C" w14:textId="77777777" w:rsidTr="007F230B">
        <w:trPr>
          <w:jc w:val="center"/>
        </w:trPr>
        <w:tc>
          <w:tcPr>
            <w:tcW w:w="704" w:type="dxa"/>
          </w:tcPr>
          <w:p w14:paraId="3812A449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55AEA" w14:textId="62AACB20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Funkcja </w:t>
            </w:r>
            <w:proofErr w:type="spellStart"/>
            <w:r w:rsidRPr="00D06D5D">
              <w:rPr>
                <w:rFonts w:ascii="Garamond" w:hAnsi="Garamond" w:cstheme="minorHAnsi"/>
              </w:rPr>
              <w:t>autoczyszczenia</w:t>
            </w:r>
            <w:proofErr w:type="spellEnd"/>
            <w:r w:rsidRPr="00D06D5D">
              <w:rPr>
                <w:rFonts w:ascii="Garamond" w:hAnsi="Garamond" w:cstheme="minorHAnsi"/>
              </w:rPr>
              <w:t xml:space="preserve"> nawilżacza.</w:t>
            </w:r>
          </w:p>
        </w:tc>
      </w:tr>
      <w:tr w:rsidR="00C81989" w:rsidRPr="00D06D5D" w14:paraId="4B76A8FC" w14:textId="77777777" w:rsidTr="007F230B">
        <w:trPr>
          <w:jc w:val="center"/>
        </w:trPr>
        <w:tc>
          <w:tcPr>
            <w:tcW w:w="704" w:type="dxa"/>
          </w:tcPr>
          <w:p w14:paraId="76628822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D8A12" w14:textId="4D3F6E6E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Inkubator wyposażony w układ automatycznej regulacji nawilżania, wartość nastawiana co 1%.</w:t>
            </w:r>
          </w:p>
        </w:tc>
      </w:tr>
      <w:tr w:rsidR="00C81989" w:rsidRPr="00D06D5D" w14:paraId="6036DCE5" w14:textId="77777777" w:rsidTr="007F230B">
        <w:trPr>
          <w:jc w:val="center"/>
        </w:trPr>
        <w:tc>
          <w:tcPr>
            <w:tcW w:w="704" w:type="dxa"/>
          </w:tcPr>
          <w:p w14:paraId="223D9A39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24BE8" w14:textId="02622728" w:rsidR="00C81989" w:rsidRPr="00D06D5D" w:rsidRDefault="00C81989" w:rsidP="00914664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Praca w oparciu o jednorazowe worki wody sterylnej w układzie </w:t>
            </w:r>
            <w:r w:rsidR="00914664" w:rsidRPr="00D06D5D">
              <w:rPr>
                <w:rFonts w:ascii="Garamond" w:hAnsi="Garamond" w:cstheme="minorHAnsi"/>
              </w:rPr>
              <w:t>zamkniętym</w:t>
            </w:r>
            <w:r w:rsidRPr="00D06D5D">
              <w:rPr>
                <w:rFonts w:ascii="Garamond" w:hAnsi="Garamond" w:cstheme="minorHAnsi"/>
              </w:rPr>
              <w:t xml:space="preserve"> </w:t>
            </w:r>
            <w:r w:rsidR="00914664" w:rsidRPr="00D06D5D">
              <w:rPr>
                <w:rFonts w:ascii="Garamond" w:hAnsi="Garamond" w:cstheme="minorHAnsi"/>
              </w:rPr>
              <w:t>–</w:t>
            </w:r>
            <w:r w:rsidRPr="00D06D5D">
              <w:rPr>
                <w:rFonts w:ascii="Garamond" w:hAnsi="Garamond" w:cstheme="minorHAnsi"/>
              </w:rPr>
              <w:t xml:space="preserve"> woda doprowadzana do systemu nawilżania za pomocą linii grawitacyjnej.</w:t>
            </w:r>
          </w:p>
        </w:tc>
      </w:tr>
      <w:tr w:rsidR="00C81989" w:rsidRPr="00D06D5D" w14:paraId="3EA7D499" w14:textId="77777777" w:rsidTr="007F230B">
        <w:trPr>
          <w:jc w:val="center"/>
        </w:trPr>
        <w:tc>
          <w:tcPr>
            <w:tcW w:w="704" w:type="dxa"/>
          </w:tcPr>
          <w:p w14:paraId="33C52053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5CF8B" w14:textId="5C244CC4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Tryb AUTO zapewniający automatyczny dobór poziomu nawilżania do zadanej temperatury powietrza w inkubatorze.</w:t>
            </w:r>
          </w:p>
        </w:tc>
      </w:tr>
      <w:tr w:rsidR="00C81989" w:rsidRPr="00D06D5D" w14:paraId="48B48FCF" w14:textId="77777777" w:rsidTr="001370E6">
        <w:trPr>
          <w:jc w:val="center"/>
        </w:trPr>
        <w:tc>
          <w:tcPr>
            <w:tcW w:w="704" w:type="dxa"/>
          </w:tcPr>
          <w:p w14:paraId="4793C7E6" w14:textId="77777777" w:rsidR="00C81989" w:rsidRPr="00D06D5D" w:rsidRDefault="00C81989" w:rsidP="006877A3">
            <w:pPr>
              <w:ind w:left="113"/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0B68A5FD" w14:textId="1ED739F4" w:rsidR="00C81989" w:rsidRPr="00D06D5D" w:rsidRDefault="00C81989" w:rsidP="00C81989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b/>
                <w:bCs/>
                <w:sz w:val="20"/>
                <w:szCs w:val="20"/>
              </w:rPr>
              <w:t>Regulacja temperatury</w:t>
            </w:r>
          </w:p>
        </w:tc>
      </w:tr>
      <w:tr w:rsidR="00C81989" w:rsidRPr="00D06D5D" w14:paraId="0F344F64" w14:textId="77777777" w:rsidTr="006625CC">
        <w:trPr>
          <w:jc w:val="center"/>
        </w:trPr>
        <w:tc>
          <w:tcPr>
            <w:tcW w:w="704" w:type="dxa"/>
          </w:tcPr>
          <w:p w14:paraId="51FDDB2E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E4B88" w14:textId="321BF438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Inkubator posiada układ ręcznej i automatycznej regulacji temperatury.</w:t>
            </w:r>
          </w:p>
        </w:tc>
      </w:tr>
      <w:tr w:rsidR="00C81989" w:rsidRPr="00D06D5D" w14:paraId="791EA2D8" w14:textId="77777777" w:rsidTr="006625CC">
        <w:trPr>
          <w:jc w:val="center"/>
        </w:trPr>
        <w:tc>
          <w:tcPr>
            <w:tcW w:w="704" w:type="dxa"/>
          </w:tcPr>
          <w:p w14:paraId="64D65E88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71E2" w14:textId="7574C8C7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Regulacja temperatury w trybie temperatury powietrza w zakresie 20 do 39 °C w krokach co 0,1 °C.</w:t>
            </w:r>
          </w:p>
        </w:tc>
      </w:tr>
      <w:tr w:rsidR="00C81989" w:rsidRPr="00D06D5D" w14:paraId="7FA6AFEA" w14:textId="77777777" w:rsidTr="006625CC">
        <w:trPr>
          <w:jc w:val="center"/>
        </w:trPr>
        <w:tc>
          <w:tcPr>
            <w:tcW w:w="704" w:type="dxa"/>
          </w:tcPr>
          <w:p w14:paraId="275A3E11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BE6EB" w14:textId="1C478297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Regulacja temperatury w trybie temperatury skóry w zakresie 34 do 38 °C w krokach co 0,1 °C.</w:t>
            </w:r>
          </w:p>
        </w:tc>
      </w:tr>
      <w:tr w:rsidR="00C81989" w:rsidRPr="00D06D5D" w14:paraId="21CF44BF" w14:textId="77777777" w:rsidTr="006625CC">
        <w:trPr>
          <w:jc w:val="center"/>
        </w:trPr>
        <w:tc>
          <w:tcPr>
            <w:tcW w:w="704" w:type="dxa"/>
          </w:tcPr>
          <w:p w14:paraId="38B7AF73" w14:textId="77777777" w:rsidR="00C81989" w:rsidRPr="00D06D5D" w:rsidRDefault="00C81989" w:rsidP="006877A3">
            <w:pPr>
              <w:ind w:left="113"/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2A9F6" w14:textId="7E699DEA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b/>
                <w:bCs/>
              </w:rPr>
              <w:t>Tlenoterapia</w:t>
            </w:r>
          </w:p>
        </w:tc>
      </w:tr>
      <w:tr w:rsidR="00C81989" w:rsidRPr="00D06D5D" w14:paraId="0136AE56" w14:textId="77777777" w:rsidTr="006625CC">
        <w:trPr>
          <w:jc w:val="center"/>
        </w:trPr>
        <w:tc>
          <w:tcPr>
            <w:tcW w:w="704" w:type="dxa"/>
          </w:tcPr>
          <w:p w14:paraId="278D08F6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D9A55" w14:textId="34DC09A7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Inkubator </w:t>
            </w:r>
            <w:proofErr w:type="gramStart"/>
            <w:r w:rsidRPr="00D06D5D">
              <w:rPr>
                <w:rFonts w:ascii="Garamond" w:hAnsi="Garamond" w:cstheme="minorHAnsi"/>
              </w:rPr>
              <w:t>wyposażony  w</w:t>
            </w:r>
            <w:proofErr w:type="gramEnd"/>
            <w:r w:rsidRPr="00D06D5D">
              <w:rPr>
                <w:rFonts w:ascii="Garamond" w:hAnsi="Garamond" w:cstheme="minorHAnsi"/>
              </w:rPr>
              <w:t xml:space="preserve"> układ automatycznej regulacji stężenia tlenu pod kopułą.</w:t>
            </w:r>
          </w:p>
        </w:tc>
      </w:tr>
      <w:tr w:rsidR="00C81989" w:rsidRPr="00D06D5D" w14:paraId="3E5AF87C" w14:textId="77777777" w:rsidTr="006625CC">
        <w:trPr>
          <w:jc w:val="center"/>
        </w:trPr>
        <w:tc>
          <w:tcPr>
            <w:tcW w:w="704" w:type="dxa"/>
          </w:tcPr>
          <w:p w14:paraId="29CACB98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6274" w14:textId="786B1804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>Dreny zasilające w tlen i powietrze wtyk do gniazda AGA</w:t>
            </w:r>
          </w:p>
        </w:tc>
      </w:tr>
      <w:tr w:rsidR="00C81989" w:rsidRPr="00D06D5D" w14:paraId="1EA391EF" w14:textId="77777777" w:rsidTr="00E40EBD">
        <w:trPr>
          <w:jc w:val="center"/>
        </w:trPr>
        <w:tc>
          <w:tcPr>
            <w:tcW w:w="704" w:type="dxa"/>
          </w:tcPr>
          <w:p w14:paraId="42FB8443" w14:textId="77777777" w:rsidR="00C81989" w:rsidRPr="00D06D5D" w:rsidRDefault="00C81989" w:rsidP="006877A3">
            <w:pPr>
              <w:ind w:left="113"/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DE8AA" w14:textId="2A972DBE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b/>
                <w:bCs/>
              </w:rPr>
              <w:t>Monitorowanie</w:t>
            </w:r>
          </w:p>
        </w:tc>
      </w:tr>
      <w:tr w:rsidR="00C81989" w:rsidRPr="00D06D5D" w14:paraId="02956370" w14:textId="77777777" w:rsidTr="00E40EBD">
        <w:trPr>
          <w:jc w:val="center"/>
        </w:trPr>
        <w:tc>
          <w:tcPr>
            <w:tcW w:w="704" w:type="dxa"/>
          </w:tcPr>
          <w:p w14:paraId="04223EF1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5511C" w14:textId="04C29922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Inkubator </w:t>
            </w:r>
            <w:proofErr w:type="gramStart"/>
            <w:r w:rsidRPr="00D06D5D">
              <w:rPr>
                <w:rFonts w:ascii="Garamond" w:hAnsi="Garamond" w:cstheme="minorHAnsi"/>
              </w:rPr>
              <w:t>wyposażony  w</w:t>
            </w:r>
            <w:proofErr w:type="gramEnd"/>
            <w:r w:rsidRPr="00D06D5D">
              <w:rPr>
                <w:rFonts w:ascii="Garamond" w:hAnsi="Garamond" w:cstheme="minorHAnsi"/>
              </w:rPr>
              <w:t xml:space="preserve"> układ monitorowania, który mierzy i podaje w formie cyfrowej parametry</w:t>
            </w:r>
          </w:p>
        </w:tc>
      </w:tr>
      <w:tr w:rsidR="00C81989" w:rsidRPr="00D06D5D" w14:paraId="5541CD44" w14:textId="77777777" w:rsidTr="00E40EBD">
        <w:trPr>
          <w:jc w:val="center"/>
        </w:trPr>
        <w:tc>
          <w:tcPr>
            <w:tcW w:w="704" w:type="dxa"/>
          </w:tcPr>
          <w:p w14:paraId="38145F02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DA6BA" w14:textId="38796F4A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Inkubator rozbudowany o pomiar natężenia światła w przedziale pacjenta.</w:t>
            </w:r>
          </w:p>
        </w:tc>
      </w:tr>
      <w:tr w:rsidR="00C81989" w:rsidRPr="00D06D5D" w14:paraId="20311785" w14:textId="77777777" w:rsidTr="00E40EBD">
        <w:trPr>
          <w:jc w:val="center"/>
        </w:trPr>
        <w:tc>
          <w:tcPr>
            <w:tcW w:w="704" w:type="dxa"/>
          </w:tcPr>
          <w:p w14:paraId="586C7D2C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F3A0" w14:textId="25AF3DBB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Inkubator rozbudowany o pomiar natężenia dźwięku w przedziale pacjenta.</w:t>
            </w:r>
          </w:p>
        </w:tc>
      </w:tr>
      <w:tr w:rsidR="00C81989" w:rsidRPr="00D06D5D" w14:paraId="0A12511A" w14:textId="77777777" w:rsidTr="00E40EBD">
        <w:trPr>
          <w:jc w:val="center"/>
        </w:trPr>
        <w:tc>
          <w:tcPr>
            <w:tcW w:w="704" w:type="dxa"/>
          </w:tcPr>
          <w:p w14:paraId="16600D5B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D0CD5" w14:textId="4EDFEC39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>Funkcja automatycznego odzwyczajania pacjenta od inkubatora.</w:t>
            </w:r>
          </w:p>
        </w:tc>
      </w:tr>
      <w:tr w:rsidR="00C81989" w:rsidRPr="00D06D5D" w14:paraId="4BACA731" w14:textId="77777777" w:rsidTr="00E40EBD">
        <w:trPr>
          <w:jc w:val="center"/>
        </w:trPr>
        <w:tc>
          <w:tcPr>
            <w:tcW w:w="704" w:type="dxa"/>
          </w:tcPr>
          <w:p w14:paraId="7BBE0086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709B8" w14:textId="7F7636DF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>Funkcja akceptacji chłodzenia.</w:t>
            </w:r>
          </w:p>
        </w:tc>
      </w:tr>
      <w:tr w:rsidR="00C81989" w:rsidRPr="00D06D5D" w14:paraId="14DE8FA2" w14:textId="77777777" w:rsidTr="00E40EBD">
        <w:trPr>
          <w:jc w:val="center"/>
        </w:trPr>
        <w:tc>
          <w:tcPr>
            <w:tcW w:w="704" w:type="dxa"/>
          </w:tcPr>
          <w:p w14:paraId="3996EA5A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95995" w14:textId="752405FD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Funkcja automatycznego stopniowego ogrzewania pacjenta.</w:t>
            </w:r>
          </w:p>
        </w:tc>
      </w:tr>
      <w:tr w:rsidR="00C81989" w:rsidRPr="00D06D5D" w14:paraId="54A07CB6" w14:textId="77777777" w:rsidTr="00E40EBD">
        <w:trPr>
          <w:jc w:val="center"/>
        </w:trPr>
        <w:tc>
          <w:tcPr>
            <w:tcW w:w="704" w:type="dxa"/>
          </w:tcPr>
          <w:p w14:paraId="3938FFE9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E611D" w14:textId="0206BA38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Funkcja kangurowania ułatwiająca prowadzenie kontaktu skóra-do-skóry.</w:t>
            </w:r>
          </w:p>
        </w:tc>
      </w:tr>
      <w:tr w:rsidR="00C81989" w:rsidRPr="00D06D5D" w14:paraId="6B822C91" w14:textId="77777777" w:rsidTr="00E40EBD">
        <w:trPr>
          <w:jc w:val="center"/>
        </w:trPr>
        <w:tc>
          <w:tcPr>
            <w:tcW w:w="704" w:type="dxa"/>
          </w:tcPr>
          <w:p w14:paraId="2BDD3087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B7FC9" w14:textId="191D320B" w:rsidR="00C81989" w:rsidRPr="00D06D5D" w:rsidRDefault="00C81989" w:rsidP="006877A3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Zakres pomiarowy temperatury skóry 13 - 43 °C.</w:t>
            </w:r>
          </w:p>
        </w:tc>
      </w:tr>
      <w:tr w:rsidR="00C81989" w:rsidRPr="00D06D5D" w14:paraId="3B4C640F" w14:textId="77777777" w:rsidTr="00E40EBD">
        <w:trPr>
          <w:jc w:val="center"/>
        </w:trPr>
        <w:tc>
          <w:tcPr>
            <w:tcW w:w="704" w:type="dxa"/>
          </w:tcPr>
          <w:p w14:paraId="7BF49BC0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8164C" w14:textId="659AC8D4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Zakres pomiarowy temperatury powietrza 13 - 45 °C.</w:t>
            </w:r>
          </w:p>
        </w:tc>
      </w:tr>
      <w:tr w:rsidR="00C81989" w:rsidRPr="00D06D5D" w14:paraId="5ABD74A3" w14:textId="77777777" w:rsidTr="008F6AAA">
        <w:trPr>
          <w:jc w:val="center"/>
        </w:trPr>
        <w:tc>
          <w:tcPr>
            <w:tcW w:w="704" w:type="dxa"/>
          </w:tcPr>
          <w:p w14:paraId="7CA7766D" w14:textId="77777777" w:rsidR="00C81989" w:rsidRPr="00D06D5D" w:rsidRDefault="00C81989" w:rsidP="006877A3">
            <w:pPr>
              <w:ind w:left="113"/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731C7" w14:textId="50B4D05F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b/>
                <w:bCs/>
              </w:rPr>
              <w:t>Alarmy</w:t>
            </w:r>
          </w:p>
        </w:tc>
      </w:tr>
      <w:tr w:rsidR="00C81989" w:rsidRPr="00D06D5D" w14:paraId="4BA65D19" w14:textId="77777777" w:rsidTr="008F6AAA">
        <w:trPr>
          <w:jc w:val="center"/>
        </w:trPr>
        <w:tc>
          <w:tcPr>
            <w:tcW w:w="704" w:type="dxa"/>
          </w:tcPr>
          <w:p w14:paraId="313066C9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3F122" w14:textId="34A450EF" w:rsidR="00C81989" w:rsidRPr="00D06D5D" w:rsidRDefault="00C81989" w:rsidP="006877A3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Inkubator posiada alarmy akustyczno</w:t>
            </w:r>
            <w:r w:rsidR="006877A3" w:rsidRPr="00D06D5D">
              <w:rPr>
                <w:rFonts w:ascii="Garamond" w:hAnsi="Garamond" w:cstheme="minorHAnsi"/>
              </w:rPr>
              <w:t>-</w:t>
            </w:r>
            <w:r w:rsidRPr="00D06D5D">
              <w:rPr>
                <w:rFonts w:ascii="Garamond" w:hAnsi="Garamond" w:cstheme="minorHAnsi"/>
              </w:rPr>
              <w:t>optyczne.</w:t>
            </w:r>
          </w:p>
        </w:tc>
      </w:tr>
      <w:tr w:rsidR="00C81989" w:rsidRPr="00D06D5D" w14:paraId="288C734D" w14:textId="77777777" w:rsidTr="008F6AAA">
        <w:trPr>
          <w:jc w:val="center"/>
        </w:trPr>
        <w:tc>
          <w:tcPr>
            <w:tcW w:w="704" w:type="dxa"/>
          </w:tcPr>
          <w:p w14:paraId="484E6751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E6319" w14:textId="07DE984A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Automatyczne nastawy alarmów dostępne dla różnych trybów.</w:t>
            </w:r>
          </w:p>
        </w:tc>
      </w:tr>
      <w:tr w:rsidR="00C81989" w:rsidRPr="00D06D5D" w14:paraId="3873360D" w14:textId="77777777" w:rsidTr="008F6AAA">
        <w:trPr>
          <w:jc w:val="center"/>
        </w:trPr>
        <w:tc>
          <w:tcPr>
            <w:tcW w:w="704" w:type="dxa"/>
          </w:tcPr>
          <w:p w14:paraId="2F3013D0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DDF0" w14:textId="01850309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Alarm różnicy pomiędzy temperaturami centralną i obwodową.</w:t>
            </w:r>
          </w:p>
        </w:tc>
      </w:tr>
      <w:tr w:rsidR="00C81989" w:rsidRPr="00D06D5D" w14:paraId="76046192" w14:textId="77777777" w:rsidTr="008F6AAA">
        <w:trPr>
          <w:jc w:val="center"/>
        </w:trPr>
        <w:tc>
          <w:tcPr>
            <w:tcW w:w="704" w:type="dxa"/>
          </w:tcPr>
          <w:p w14:paraId="36ED5FD9" w14:textId="77777777" w:rsidR="00C81989" w:rsidRPr="00D06D5D" w:rsidRDefault="00C81989" w:rsidP="006877A3">
            <w:pPr>
              <w:ind w:left="113"/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DA7A" w14:textId="66D233EE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b/>
                <w:bCs/>
              </w:rPr>
              <w:t>Testy i pozostałe parametry</w:t>
            </w:r>
          </w:p>
        </w:tc>
      </w:tr>
      <w:tr w:rsidR="00C81989" w:rsidRPr="00D06D5D" w14:paraId="1E2CDC92" w14:textId="77777777" w:rsidTr="008F6AAA">
        <w:trPr>
          <w:jc w:val="center"/>
        </w:trPr>
        <w:tc>
          <w:tcPr>
            <w:tcW w:w="704" w:type="dxa"/>
          </w:tcPr>
          <w:p w14:paraId="2120036B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FF091" w14:textId="291F0C21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Inkubator wykonuje automatycznie test sprawdzający po włączeniu do sieci</w:t>
            </w:r>
          </w:p>
        </w:tc>
      </w:tr>
      <w:tr w:rsidR="00C81989" w:rsidRPr="00D06D5D" w14:paraId="3210C344" w14:textId="77777777" w:rsidTr="008F6AAA">
        <w:trPr>
          <w:jc w:val="center"/>
        </w:trPr>
        <w:tc>
          <w:tcPr>
            <w:tcW w:w="704" w:type="dxa"/>
          </w:tcPr>
          <w:p w14:paraId="3A16841D" w14:textId="77777777" w:rsidR="00C81989" w:rsidRPr="00D06D5D" w:rsidRDefault="00C81989" w:rsidP="006877A3">
            <w:pPr>
              <w:ind w:left="113"/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136C" w14:textId="272104B0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b/>
                <w:bCs/>
              </w:rPr>
              <w:t>Eksploatacja</w:t>
            </w:r>
          </w:p>
        </w:tc>
      </w:tr>
      <w:tr w:rsidR="00C81989" w:rsidRPr="00D06D5D" w14:paraId="1B766AB8" w14:textId="77777777" w:rsidTr="008F6AAA">
        <w:trPr>
          <w:jc w:val="center"/>
        </w:trPr>
        <w:tc>
          <w:tcPr>
            <w:tcW w:w="704" w:type="dxa"/>
          </w:tcPr>
          <w:p w14:paraId="481FE7E9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B82E" w14:textId="38BD9E58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 xml:space="preserve">Ścianki </w:t>
            </w:r>
            <w:proofErr w:type="gramStart"/>
            <w:r w:rsidRPr="00D06D5D">
              <w:rPr>
                <w:rFonts w:ascii="Garamond" w:hAnsi="Garamond" w:cstheme="minorHAnsi"/>
                <w:color w:val="000000"/>
              </w:rPr>
              <w:t>boczne  kopuły</w:t>
            </w:r>
            <w:proofErr w:type="gramEnd"/>
            <w:r w:rsidRPr="00D06D5D">
              <w:rPr>
                <w:rFonts w:ascii="Garamond" w:hAnsi="Garamond" w:cstheme="minorHAnsi"/>
                <w:color w:val="000000"/>
              </w:rPr>
              <w:t xml:space="preserve"> odchylane do czyszczenia i dezynfekcji.</w:t>
            </w:r>
          </w:p>
        </w:tc>
      </w:tr>
      <w:tr w:rsidR="00C81989" w:rsidRPr="00D06D5D" w14:paraId="2DF00DBD" w14:textId="77777777" w:rsidTr="008F6AAA">
        <w:trPr>
          <w:jc w:val="center"/>
        </w:trPr>
        <w:tc>
          <w:tcPr>
            <w:tcW w:w="704" w:type="dxa"/>
          </w:tcPr>
          <w:p w14:paraId="28E8DC8D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1E08C" w14:textId="5D70579B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>Wymiana filtru powietrza bez użycia narzędzi.</w:t>
            </w:r>
          </w:p>
        </w:tc>
      </w:tr>
      <w:tr w:rsidR="00C81989" w:rsidRPr="00D06D5D" w14:paraId="593E9D9C" w14:textId="77777777" w:rsidTr="008F6AAA">
        <w:trPr>
          <w:jc w:val="center"/>
        </w:trPr>
        <w:tc>
          <w:tcPr>
            <w:tcW w:w="704" w:type="dxa"/>
          </w:tcPr>
          <w:p w14:paraId="07D0C1D5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8B542" w14:textId="268CA27D" w:rsidR="00C81989" w:rsidRPr="00D06D5D" w:rsidRDefault="00C81989" w:rsidP="00914664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>Możliwość ręcznego włączenia blokady ekranu, wysokości inkubatora oraz ust</w:t>
            </w:r>
            <w:r w:rsidR="00914664" w:rsidRPr="00D06D5D">
              <w:rPr>
                <w:rFonts w:ascii="Garamond" w:hAnsi="Garamond" w:cstheme="minorHAnsi"/>
                <w:color w:val="000000"/>
              </w:rPr>
              <w:t>a</w:t>
            </w:r>
            <w:r w:rsidRPr="00D06D5D">
              <w:rPr>
                <w:rFonts w:ascii="Garamond" w:hAnsi="Garamond" w:cstheme="minorHAnsi"/>
                <w:color w:val="000000"/>
              </w:rPr>
              <w:t>wień tacy materacyka.</w:t>
            </w:r>
          </w:p>
        </w:tc>
      </w:tr>
      <w:tr w:rsidR="00C81989" w:rsidRPr="00D06D5D" w14:paraId="61CD94CC" w14:textId="77777777" w:rsidTr="008F6AAA">
        <w:trPr>
          <w:jc w:val="center"/>
        </w:trPr>
        <w:tc>
          <w:tcPr>
            <w:tcW w:w="704" w:type="dxa"/>
          </w:tcPr>
          <w:p w14:paraId="52315498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72CC6" w14:textId="330CF127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color w:val="000000"/>
              </w:rPr>
              <w:t>Możliwość ustawienia automatycznej blokady ekranu.</w:t>
            </w:r>
          </w:p>
        </w:tc>
      </w:tr>
      <w:tr w:rsidR="00C81989" w:rsidRPr="00D06D5D" w14:paraId="43A93FF3" w14:textId="77777777" w:rsidTr="008F6AAA">
        <w:trPr>
          <w:jc w:val="center"/>
        </w:trPr>
        <w:tc>
          <w:tcPr>
            <w:tcW w:w="704" w:type="dxa"/>
          </w:tcPr>
          <w:p w14:paraId="26D25364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5F1C7" w14:textId="128C2383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Zabezpieczenie przed przypadkową zmianą nastawień. Zmiana większości parametrów wymaga potwierdzenia pokrętłem.</w:t>
            </w:r>
          </w:p>
        </w:tc>
      </w:tr>
      <w:tr w:rsidR="00C81989" w:rsidRPr="00D06D5D" w14:paraId="14D13F80" w14:textId="77777777" w:rsidTr="008F6AAA">
        <w:trPr>
          <w:jc w:val="center"/>
        </w:trPr>
        <w:tc>
          <w:tcPr>
            <w:tcW w:w="704" w:type="dxa"/>
          </w:tcPr>
          <w:p w14:paraId="4F073367" w14:textId="77777777" w:rsidR="00C81989" w:rsidRPr="00D06D5D" w:rsidRDefault="00C81989" w:rsidP="006877A3">
            <w:pPr>
              <w:ind w:left="113"/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E65C" w14:textId="253B10DD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  <w:b/>
                <w:bCs/>
              </w:rPr>
              <w:t>Wyposażenie</w:t>
            </w:r>
          </w:p>
        </w:tc>
      </w:tr>
      <w:tr w:rsidR="00C81989" w:rsidRPr="00D06D5D" w14:paraId="5D9C106F" w14:textId="77777777" w:rsidTr="008F6AAA">
        <w:trPr>
          <w:jc w:val="center"/>
        </w:trPr>
        <w:tc>
          <w:tcPr>
            <w:tcW w:w="704" w:type="dxa"/>
          </w:tcPr>
          <w:p w14:paraId="3A7DD071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248B6" w14:textId="103BFDB1" w:rsidR="00C81989" w:rsidRPr="00D06D5D" w:rsidRDefault="00C81989" w:rsidP="00D06D5D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Czujnik temperatury skóry centralnej do układu regulacji co najmniej 5 szt.</w:t>
            </w:r>
          </w:p>
        </w:tc>
      </w:tr>
      <w:tr w:rsidR="00C81989" w:rsidRPr="00D06D5D" w14:paraId="017CE524" w14:textId="77777777" w:rsidTr="008F6AAA">
        <w:trPr>
          <w:jc w:val="center"/>
        </w:trPr>
        <w:tc>
          <w:tcPr>
            <w:tcW w:w="704" w:type="dxa"/>
          </w:tcPr>
          <w:p w14:paraId="472F5382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36C41" w14:textId="2820DFF2" w:rsidR="00C81989" w:rsidRPr="00D06D5D" w:rsidRDefault="00C81989" w:rsidP="00D06D5D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Czujnik temperatury skóry obwodowej do układu </w:t>
            </w:r>
            <w:proofErr w:type="gramStart"/>
            <w:r w:rsidRPr="00D06D5D">
              <w:rPr>
                <w:rFonts w:ascii="Garamond" w:hAnsi="Garamond" w:cstheme="minorHAnsi"/>
              </w:rPr>
              <w:t>regulacji  co</w:t>
            </w:r>
            <w:proofErr w:type="gramEnd"/>
            <w:r w:rsidRPr="00D06D5D">
              <w:rPr>
                <w:rFonts w:ascii="Garamond" w:hAnsi="Garamond" w:cstheme="minorHAnsi"/>
              </w:rPr>
              <w:t xml:space="preserve"> najmniej 5 szt.</w:t>
            </w:r>
          </w:p>
        </w:tc>
      </w:tr>
      <w:tr w:rsidR="00C81989" w:rsidRPr="00D06D5D" w14:paraId="140C621D" w14:textId="77777777" w:rsidTr="008F6AAA">
        <w:trPr>
          <w:jc w:val="center"/>
        </w:trPr>
        <w:tc>
          <w:tcPr>
            <w:tcW w:w="704" w:type="dxa"/>
          </w:tcPr>
          <w:p w14:paraId="2F6F3C5E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B505" w14:textId="42D8CCE9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Plasterki mocujące czujniki temperatury – odblaskowe, z hydrożelem.</w:t>
            </w:r>
          </w:p>
        </w:tc>
      </w:tr>
      <w:tr w:rsidR="00C81989" w:rsidRPr="00D06D5D" w14:paraId="3902A201" w14:textId="77777777" w:rsidTr="008F6AAA">
        <w:trPr>
          <w:jc w:val="center"/>
        </w:trPr>
        <w:tc>
          <w:tcPr>
            <w:tcW w:w="704" w:type="dxa"/>
          </w:tcPr>
          <w:p w14:paraId="3A1CB3E0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D5AD5" w14:textId="18DB20AB" w:rsidR="00C81989" w:rsidRPr="00D06D5D" w:rsidRDefault="00C81989" w:rsidP="00914664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Zegar </w:t>
            </w:r>
            <w:proofErr w:type="spellStart"/>
            <w:r w:rsidRPr="00D06D5D">
              <w:rPr>
                <w:rFonts w:ascii="Garamond" w:hAnsi="Garamond" w:cstheme="minorHAnsi"/>
              </w:rPr>
              <w:t>Apgar</w:t>
            </w:r>
            <w:proofErr w:type="spellEnd"/>
            <w:r w:rsidRPr="00D06D5D">
              <w:rPr>
                <w:rFonts w:ascii="Garamond" w:hAnsi="Garamond" w:cstheme="minorHAnsi"/>
              </w:rPr>
              <w:t xml:space="preserve"> i stoper będące integralnymi elementami inkubatora.</w:t>
            </w:r>
          </w:p>
        </w:tc>
      </w:tr>
      <w:tr w:rsidR="00C81989" w:rsidRPr="00D06D5D" w14:paraId="7B490740" w14:textId="77777777" w:rsidTr="008F6AAA">
        <w:trPr>
          <w:jc w:val="center"/>
        </w:trPr>
        <w:tc>
          <w:tcPr>
            <w:tcW w:w="704" w:type="dxa"/>
          </w:tcPr>
          <w:p w14:paraId="350DC752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46F26" w14:textId="500156C1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Waga zintegrowana z leżem noworodka gwarantująca ważenie bez wyjmowania dziecka z inkubatora.</w:t>
            </w:r>
          </w:p>
        </w:tc>
      </w:tr>
      <w:tr w:rsidR="00C81989" w:rsidRPr="00D06D5D" w14:paraId="5464947C" w14:textId="77777777" w:rsidTr="008F6AAA">
        <w:trPr>
          <w:jc w:val="center"/>
        </w:trPr>
        <w:tc>
          <w:tcPr>
            <w:tcW w:w="704" w:type="dxa"/>
          </w:tcPr>
          <w:p w14:paraId="3BA82B98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D3E1C" w14:textId="5E6A0FCA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Funkcja korygowania zmierzonej masy ciała pacjenta.</w:t>
            </w:r>
          </w:p>
        </w:tc>
      </w:tr>
      <w:tr w:rsidR="00C81989" w:rsidRPr="00D06D5D" w14:paraId="7785C459" w14:textId="77777777" w:rsidTr="008F6AAA">
        <w:trPr>
          <w:jc w:val="center"/>
        </w:trPr>
        <w:tc>
          <w:tcPr>
            <w:tcW w:w="704" w:type="dxa"/>
          </w:tcPr>
          <w:p w14:paraId="31A12A7F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80EA0" w14:textId="25ECA4E2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Inkubator wyposażony w zintegrowany głośnik do dowolnej </w:t>
            </w:r>
            <w:proofErr w:type="spellStart"/>
            <w:r w:rsidRPr="00D06D5D">
              <w:rPr>
                <w:rFonts w:ascii="Garamond" w:hAnsi="Garamond" w:cstheme="minorHAnsi"/>
              </w:rPr>
              <w:t>audiostymulacji</w:t>
            </w:r>
            <w:proofErr w:type="spellEnd"/>
            <w:r w:rsidRPr="00D06D5D">
              <w:rPr>
                <w:rFonts w:ascii="Garamond" w:hAnsi="Garamond" w:cstheme="minorHAnsi"/>
              </w:rPr>
              <w:t xml:space="preserve"> z wbudowanym ograniczeniem </w:t>
            </w:r>
            <w:proofErr w:type="gramStart"/>
            <w:r w:rsidRPr="00D06D5D">
              <w:rPr>
                <w:rFonts w:ascii="Garamond" w:hAnsi="Garamond" w:cstheme="minorHAnsi"/>
              </w:rPr>
              <w:t>natężenia  dźwięku</w:t>
            </w:r>
            <w:proofErr w:type="gramEnd"/>
            <w:r w:rsidRPr="00D06D5D">
              <w:rPr>
                <w:rFonts w:ascii="Garamond" w:hAnsi="Garamond" w:cstheme="minorHAnsi"/>
              </w:rPr>
              <w:t xml:space="preserve"> do 55dB.</w:t>
            </w:r>
          </w:p>
        </w:tc>
      </w:tr>
      <w:tr w:rsidR="00C81989" w:rsidRPr="00D06D5D" w14:paraId="3D837FA3" w14:textId="77777777" w:rsidTr="008F6AAA">
        <w:trPr>
          <w:jc w:val="center"/>
        </w:trPr>
        <w:tc>
          <w:tcPr>
            <w:tcW w:w="704" w:type="dxa"/>
          </w:tcPr>
          <w:p w14:paraId="61CA7B52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9F5B2" w14:textId="027E262E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 xml:space="preserve">2 szyny typu GCX do </w:t>
            </w:r>
            <w:proofErr w:type="gramStart"/>
            <w:r w:rsidRPr="00D06D5D">
              <w:rPr>
                <w:rFonts w:ascii="Garamond" w:hAnsi="Garamond" w:cstheme="minorHAnsi"/>
              </w:rPr>
              <w:t>mocowania  dodatkowego</w:t>
            </w:r>
            <w:proofErr w:type="gramEnd"/>
            <w:r w:rsidRPr="00D06D5D">
              <w:rPr>
                <w:rFonts w:ascii="Garamond" w:hAnsi="Garamond" w:cstheme="minorHAnsi"/>
              </w:rPr>
              <w:t xml:space="preserve"> wyposażenia.</w:t>
            </w:r>
          </w:p>
        </w:tc>
      </w:tr>
      <w:tr w:rsidR="00C81989" w:rsidRPr="00D06D5D" w14:paraId="2CA1C3D5" w14:textId="77777777" w:rsidTr="008F6AAA">
        <w:trPr>
          <w:jc w:val="center"/>
        </w:trPr>
        <w:tc>
          <w:tcPr>
            <w:tcW w:w="704" w:type="dxa"/>
          </w:tcPr>
          <w:p w14:paraId="78C45F1C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BFA4" w14:textId="3C8B6F67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Zaopatrzony w silikonowe taśmy, pokrowiec na kopułę umożliwiający prowadzenie fototerapii.</w:t>
            </w:r>
          </w:p>
        </w:tc>
      </w:tr>
      <w:tr w:rsidR="00C81989" w:rsidRPr="00D06D5D" w14:paraId="424643A0" w14:textId="77777777" w:rsidTr="008F6AAA">
        <w:trPr>
          <w:jc w:val="center"/>
        </w:trPr>
        <w:tc>
          <w:tcPr>
            <w:tcW w:w="704" w:type="dxa"/>
          </w:tcPr>
          <w:p w14:paraId="54E28045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FB242" w14:textId="4C3DA134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Szyna uniwersalna uchylana mocowana z boku.</w:t>
            </w:r>
          </w:p>
        </w:tc>
      </w:tr>
      <w:tr w:rsidR="00C81989" w:rsidRPr="00D06D5D" w14:paraId="46F038BF" w14:textId="77777777" w:rsidTr="008F6AAA">
        <w:trPr>
          <w:jc w:val="center"/>
        </w:trPr>
        <w:tc>
          <w:tcPr>
            <w:tcW w:w="704" w:type="dxa"/>
          </w:tcPr>
          <w:p w14:paraId="1C9D2D11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93C8" w14:textId="47405CEF" w:rsidR="00C81989" w:rsidRPr="00D06D5D" w:rsidRDefault="00C81989" w:rsidP="006877A3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Mocowana na odchylanej szynie, dodatkowa lampa do badań lekarskich z technologią LED o wysoce wydajnym świetle zabiegowym o zmiennej intensywności, zaprojektow</w:t>
            </w:r>
            <w:r w:rsidR="00012304" w:rsidRPr="00D06D5D">
              <w:rPr>
                <w:rFonts w:ascii="Garamond" w:hAnsi="Garamond" w:cstheme="minorHAnsi"/>
              </w:rPr>
              <w:t>any</w:t>
            </w:r>
            <w:r w:rsidRPr="00D06D5D">
              <w:rPr>
                <w:rFonts w:ascii="Garamond" w:hAnsi="Garamond" w:cstheme="minorHAnsi"/>
              </w:rPr>
              <w:t xml:space="preserve"> specjalnie do użytku w warunkach OITN, do obsługi jedną ręką, z regulowaną temperaturą barwową: zimna biel (niebieska) 4700 K, neutralna biel</w:t>
            </w:r>
            <w:r w:rsidR="006877A3" w:rsidRPr="00D06D5D">
              <w:rPr>
                <w:rFonts w:ascii="Garamond" w:hAnsi="Garamond" w:cstheme="minorHAnsi"/>
              </w:rPr>
              <w:t xml:space="preserve"> </w:t>
            </w:r>
            <w:r w:rsidRPr="00D06D5D">
              <w:rPr>
                <w:rFonts w:ascii="Garamond" w:hAnsi="Garamond" w:cstheme="minorHAnsi"/>
              </w:rPr>
              <w:t>(biały) 4100 K, biały ciepły (czerwony) 3500 K, oraz z funkcją ś</w:t>
            </w:r>
            <w:r w:rsidR="00012304" w:rsidRPr="00D06D5D">
              <w:rPr>
                <w:rFonts w:ascii="Garamond" w:hAnsi="Garamond" w:cstheme="minorHAnsi"/>
              </w:rPr>
              <w:t>ci</w:t>
            </w:r>
            <w:r w:rsidRPr="00D06D5D">
              <w:rPr>
                <w:rFonts w:ascii="Garamond" w:hAnsi="Garamond" w:cstheme="minorHAnsi"/>
              </w:rPr>
              <w:t>emniacza (poziomy ściemniania: 30 000 luksów, 24 000 luksów, 18 000 luksów, 12 000 luksów, 6500 luks). Minimalna żywotność żarówki (LED): 30 000 h</w:t>
            </w:r>
          </w:p>
        </w:tc>
      </w:tr>
      <w:tr w:rsidR="00C81989" w:rsidRPr="00D06D5D" w14:paraId="1C7B710E" w14:textId="77777777" w:rsidTr="008F6AAA">
        <w:trPr>
          <w:jc w:val="center"/>
        </w:trPr>
        <w:tc>
          <w:tcPr>
            <w:tcW w:w="704" w:type="dxa"/>
          </w:tcPr>
          <w:p w14:paraId="08BDD01B" w14:textId="77777777" w:rsidR="00C81989" w:rsidRPr="00D06D5D" w:rsidRDefault="00C81989" w:rsidP="00C819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eastAsiaTheme="minorHAnsi" w:hAnsi="Garamond"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51AE" w14:textId="7F68BBC5" w:rsidR="00C81989" w:rsidRPr="00D06D5D" w:rsidRDefault="00C81989" w:rsidP="00C81989">
            <w:pPr>
              <w:pStyle w:val="Standard"/>
              <w:rPr>
                <w:rFonts w:ascii="Garamond" w:hAnsi="Garamond" w:cstheme="minorHAnsi"/>
                <w:kern w:val="0"/>
                <w:lang w:eastAsia="pl-PL"/>
              </w:rPr>
            </w:pPr>
            <w:r w:rsidRPr="00D06D5D">
              <w:rPr>
                <w:rFonts w:ascii="Garamond" w:hAnsi="Garamond" w:cstheme="minorHAnsi"/>
              </w:rPr>
              <w:t>Możliwość doposażenia urządzenia w uchwyt na butle z tlenem.</w:t>
            </w:r>
          </w:p>
        </w:tc>
      </w:tr>
    </w:tbl>
    <w:p w14:paraId="13A70CCF" w14:textId="77777777" w:rsidR="009F1A42" w:rsidRPr="00D06D5D" w:rsidRDefault="009F1A42" w:rsidP="009F1A42">
      <w:pPr>
        <w:rPr>
          <w:rFonts w:ascii="Garamond" w:hAnsi="Garamond" w:cstheme="minorHAnsi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9F1A42" w:rsidRPr="00D06D5D" w14:paraId="30DDDA2C" w14:textId="77777777" w:rsidTr="001370E6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32C0E" w14:textId="77777777" w:rsidR="009F1A42" w:rsidRPr="00D06D5D" w:rsidRDefault="009F1A42" w:rsidP="001370E6">
            <w:pPr>
              <w:autoSpaceDN w:val="0"/>
              <w:textAlignment w:val="baseline"/>
              <w:rPr>
                <w:rFonts w:ascii="Garamond" w:eastAsia="Calibri" w:hAnsi="Garamond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9F1A42" w:rsidRPr="00D06D5D" w14:paraId="51B7CD54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78F98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C8A3F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04611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CAFFA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6E9DF257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D029C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9CE27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Przeglądy aparatu w okresie trwania gwarancji (bezpłatnie)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6597A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Min. 1 rocznie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376B6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4B07CA86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6E5B9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7B642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Gwarancja dostępności części zamiennych w okresie po sprzedaży urządzenia.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7E9D4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Min. 10 lat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23A6B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7C3E052B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1649A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D2D54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Dostępność do autoryzowanego serwisu.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0D0FE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gdzie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EAC8B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4669955F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9370F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235B4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Czas reakcji od zgłoszenia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32F3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Max. 48h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67814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1F5AD517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42BF6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75D06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Czas trwania naprawy gwarancyjnej dla podzespołów sprowadzanych w kraju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89528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Max. 3 dni robocze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F0189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7880AD1E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D918B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5788E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Czas trwania naprawy gwarancyjnej dla podzespołów sprowadzonych z zagranicy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ED18E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Max. 5 dni roboczych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9F2B4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344D01D6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E4DE8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FC0C8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Wykonawca ponosi koszty przeglądów serwisowych wbudowanego i dostarczonego sprzętu w okresie gwarancji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38A1B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5F24A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030592CF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C3973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4A7ED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AFCF4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C58D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19F5B82D" w14:textId="77777777" w:rsidTr="001370E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DD350" w14:textId="77777777" w:rsidR="009F1A42" w:rsidRPr="00D06D5D" w:rsidRDefault="009F1A42" w:rsidP="001370E6">
            <w:pPr>
              <w:numPr>
                <w:ilvl w:val="0"/>
                <w:numId w:val="3"/>
              </w:num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05BCF" w14:textId="77777777" w:rsidR="009F1A42" w:rsidRPr="00D06D5D" w:rsidRDefault="009F1A42" w:rsidP="001370E6">
            <w:pPr>
              <w:widowControl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D06D5D">
              <w:rPr>
                <w:rFonts w:ascii="Garamond" w:hAnsi="Garamond" w:cstheme="minorHAnsi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F0A6C" w14:textId="77777777" w:rsidR="009F1A42" w:rsidRPr="00D06D5D" w:rsidRDefault="009F1A42" w:rsidP="001370E6">
            <w:pPr>
              <w:autoSpaceDN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FDA48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1BB1F0E2" w14:textId="77777777" w:rsidTr="001370E6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75CC9" w14:textId="77777777" w:rsidR="009F1A42" w:rsidRPr="00D06D5D" w:rsidRDefault="009F1A42" w:rsidP="001370E6">
            <w:p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49A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385D5D1C" w14:textId="77777777" w:rsidTr="001370E6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2DF07" w14:textId="77777777" w:rsidR="009F1A42" w:rsidRPr="00D06D5D" w:rsidRDefault="009F1A42" w:rsidP="001370E6">
            <w:p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99E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9F1A42" w:rsidRPr="00D06D5D" w14:paraId="5D569140" w14:textId="77777777" w:rsidTr="001370E6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9C32D" w14:textId="77777777" w:rsidR="009F1A42" w:rsidRPr="00D06D5D" w:rsidRDefault="009F1A42" w:rsidP="001370E6">
            <w:pPr>
              <w:autoSpaceDN w:val="0"/>
              <w:snapToGrid w:val="0"/>
              <w:jc w:val="center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D06D5D"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848C" w14:textId="77777777" w:rsidR="009F1A42" w:rsidRPr="00D06D5D" w:rsidRDefault="009F1A42" w:rsidP="001370E6">
            <w:pPr>
              <w:autoSpaceDN w:val="0"/>
              <w:snapToGrid w:val="0"/>
              <w:textAlignment w:val="baseline"/>
              <w:rPr>
                <w:rFonts w:ascii="Garamond" w:eastAsia="Calibri" w:hAnsi="Garamond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5D0F2C66" w14:textId="77777777" w:rsidR="009F1A42" w:rsidRPr="00D06D5D" w:rsidRDefault="009F1A42" w:rsidP="009F1A42">
      <w:pPr>
        <w:rPr>
          <w:rFonts w:ascii="Garamond" w:hAnsi="Garamond" w:cstheme="minorHAnsi"/>
          <w:b/>
          <w:bCs/>
          <w:i/>
          <w:sz w:val="20"/>
          <w:szCs w:val="20"/>
        </w:rPr>
      </w:pPr>
    </w:p>
    <w:p w14:paraId="2A273154" w14:textId="77777777" w:rsidR="009F1A42" w:rsidRPr="00D06D5D" w:rsidRDefault="009F1A42" w:rsidP="009F1A42">
      <w:pPr>
        <w:rPr>
          <w:rFonts w:ascii="Garamond" w:hAnsi="Garamond" w:cstheme="minorHAnsi"/>
          <w:b/>
          <w:bCs/>
          <w:i/>
          <w:sz w:val="20"/>
          <w:szCs w:val="20"/>
        </w:rPr>
      </w:pPr>
    </w:p>
    <w:p w14:paraId="32F23303" w14:textId="77777777" w:rsidR="009F1A42" w:rsidRPr="00D06D5D" w:rsidRDefault="009F1A42" w:rsidP="009F1A42">
      <w:pPr>
        <w:ind w:left="-426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C9C290D" w14:textId="0465080B" w:rsidR="009F1A42" w:rsidRPr="00D06D5D" w:rsidRDefault="009F1A42" w:rsidP="009F1A42">
      <w:pPr>
        <w:ind w:left="-426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D06D5D">
        <w:rPr>
          <w:rFonts w:ascii="Garamond" w:hAnsi="Garamond" w:cstheme="minorHAnsi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D06D5D">
        <w:rPr>
          <w:rStyle w:val="Odwoanieprzypisudolnego"/>
          <w:rFonts w:ascii="Garamond" w:hAnsi="Garamond" w:cstheme="minorHAnsi"/>
          <w:b/>
          <w:bCs/>
          <w:sz w:val="20"/>
          <w:szCs w:val="20"/>
        </w:rPr>
        <w:footnoteReference w:id="1"/>
      </w:r>
      <w:r w:rsidRPr="00D06D5D"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71BD6A5D" w14:textId="77777777" w:rsidR="009F1A42" w:rsidRPr="00D06D5D" w:rsidRDefault="009F1A42" w:rsidP="009F1A42">
      <w:pPr>
        <w:ind w:left="-426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90A2D90" w14:textId="77777777" w:rsidR="009F1A42" w:rsidRPr="00D06D5D" w:rsidRDefault="009F1A42" w:rsidP="009F1A42">
      <w:pPr>
        <w:pStyle w:val="Standard"/>
        <w:ind w:left="-426"/>
        <w:jc w:val="both"/>
        <w:rPr>
          <w:rFonts w:ascii="Garamond" w:hAnsi="Garamond" w:cstheme="minorHAnsi"/>
        </w:rPr>
      </w:pPr>
      <w:r w:rsidRPr="00D06D5D">
        <w:rPr>
          <w:rFonts w:ascii="Garamond" w:hAnsi="Garamond" w:cstheme="minorHAnsi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7682CC9E" w14:textId="77777777" w:rsidR="009F1A42" w:rsidRPr="00D06D5D" w:rsidRDefault="009F1A42" w:rsidP="009F1A42">
      <w:pPr>
        <w:pStyle w:val="Standard"/>
        <w:ind w:left="-426"/>
        <w:jc w:val="both"/>
        <w:rPr>
          <w:rFonts w:ascii="Garamond" w:hAnsi="Garamond" w:cstheme="minorHAnsi"/>
          <w:i/>
        </w:rPr>
      </w:pPr>
      <w:r w:rsidRPr="00D06D5D">
        <w:rPr>
          <w:rFonts w:ascii="Garamond" w:hAnsi="Garamond" w:cstheme="minorHAnsi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D06D5D">
        <w:rPr>
          <w:rFonts w:ascii="Garamond" w:hAnsi="Garamond" w:cstheme="minorHAnsi"/>
          <w:i/>
        </w:rPr>
        <w:t>).</w:t>
      </w:r>
    </w:p>
    <w:p w14:paraId="12F0CB67" w14:textId="77777777" w:rsidR="009F1A42" w:rsidRDefault="009F1A42" w:rsidP="009F1A42">
      <w:pPr>
        <w:pStyle w:val="Standard"/>
        <w:ind w:left="3540" w:firstLine="708"/>
        <w:rPr>
          <w:rFonts w:ascii="Garamond" w:hAnsi="Garamond" w:cstheme="minorHAnsi"/>
        </w:rPr>
      </w:pPr>
    </w:p>
    <w:p w14:paraId="1522BCD1" w14:textId="77777777" w:rsidR="00D06D5D" w:rsidRDefault="00D06D5D" w:rsidP="009F1A42">
      <w:pPr>
        <w:pStyle w:val="Standard"/>
        <w:ind w:left="3540" w:firstLine="708"/>
        <w:rPr>
          <w:rFonts w:ascii="Garamond" w:hAnsi="Garamond" w:cstheme="minorHAnsi"/>
        </w:rPr>
      </w:pPr>
    </w:p>
    <w:p w14:paraId="70B24C06" w14:textId="77777777" w:rsidR="00D06D5D" w:rsidRPr="00D06D5D" w:rsidRDefault="00D06D5D" w:rsidP="009F1A42">
      <w:pPr>
        <w:pStyle w:val="Standard"/>
        <w:ind w:left="3540" w:firstLine="708"/>
        <w:rPr>
          <w:rFonts w:ascii="Garamond" w:hAnsi="Garamond" w:cstheme="minorHAnsi"/>
        </w:rPr>
      </w:pPr>
    </w:p>
    <w:p w14:paraId="3AB7E797" w14:textId="77777777" w:rsidR="009F1A42" w:rsidRPr="00D06D5D" w:rsidRDefault="009F1A42" w:rsidP="009F1A42">
      <w:pPr>
        <w:jc w:val="right"/>
        <w:rPr>
          <w:rFonts w:ascii="Garamond" w:hAnsi="Garamond" w:cstheme="minorHAnsi"/>
          <w:bCs/>
          <w:i/>
          <w:sz w:val="20"/>
          <w:szCs w:val="20"/>
        </w:rPr>
      </w:pPr>
      <w:r w:rsidRPr="00D06D5D">
        <w:rPr>
          <w:rFonts w:ascii="Garamond" w:hAnsi="Garamond" w:cstheme="minorHAnsi"/>
          <w:bCs/>
          <w:i/>
          <w:sz w:val="20"/>
          <w:szCs w:val="20"/>
        </w:rPr>
        <w:t xml:space="preserve">  /podpisano elektronicznie/**</w:t>
      </w:r>
    </w:p>
    <w:p w14:paraId="206AD227" w14:textId="77777777" w:rsidR="00AE4A80" w:rsidRPr="00D06D5D" w:rsidRDefault="00AE4A80">
      <w:pPr>
        <w:rPr>
          <w:rFonts w:ascii="Garamond" w:hAnsi="Garamond" w:cstheme="minorHAnsi"/>
          <w:sz w:val="20"/>
          <w:szCs w:val="20"/>
        </w:rPr>
      </w:pPr>
    </w:p>
    <w:p w14:paraId="006A5CD8" w14:textId="0B786E96" w:rsidR="006877A3" w:rsidRPr="00D06D5D" w:rsidRDefault="006877A3">
      <w:pPr>
        <w:rPr>
          <w:rFonts w:ascii="Garamond" w:hAnsi="Garamond" w:cstheme="minorHAnsi"/>
          <w:color w:val="FFFFFF" w:themeColor="background1"/>
          <w:sz w:val="20"/>
          <w:szCs w:val="20"/>
        </w:rPr>
      </w:pPr>
      <w:r w:rsidRPr="00D06D5D">
        <w:rPr>
          <w:rFonts w:ascii="Garamond" w:hAnsi="Garamond" w:cstheme="minorHAnsi"/>
          <w:color w:val="FFFFFF" w:themeColor="background1"/>
          <w:sz w:val="20"/>
          <w:szCs w:val="20"/>
        </w:rPr>
        <w:sym w:font="Symbol" w:char="F0AA"/>
      </w:r>
    </w:p>
    <w:sectPr w:rsidR="006877A3" w:rsidRPr="00D0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5E1B" w14:textId="77777777" w:rsidR="000F4258" w:rsidRDefault="000F4258" w:rsidP="009F1A42">
      <w:r>
        <w:separator/>
      </w:r>
    </w:p>
  </w:endnote>
  <w:endnote w:type="continuationSeparator" w:id="0">
    <w:p w14:paraId="423C644E" w14:textId="77777777" w:rsidR="000F4258" w:rsidRDefault="000F4258" w:rsidP="009F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3048" w14:textId="77777777" w:rsidR="000F4258" w:rsidRDefault="000F4258" w:rsidP="009F1A42">
      <w:r>
        <w:separator/>
      </w:r>
    </w:p>
  </w:footnote>
  <w:footnote w:type="continuationSeparator" w:id="0">
    <w:p w14:paraId="366516BD" w14:textId="77777777" w:rsidR="000F4258" w:rsidRDefault="000F4258" w:rsidP="009F1A42">
      <w:r>
        <w:continuationSeparator/>
      </w:r>
    </w:p>
  </w:footnote>
  <w:footnote w:id="1">
    <w:p w14:paraId="61A8C29B" w14:textId="77777777" w:rsidR="009F1A42" w:rsidRDefault="009F1A42" w:rsidP="009F1A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4664">
        <w:rPr>
          <w:sz w:val="16"/>
        </w:rPr>
        <w:t>Z zastrzeżeniem ewentualnych odpowiedzi udzielonych przez Zamawiającego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0A4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" w15:restartNumberingAfterBreak="0">
    <w:nsid w:val="1C1510B4"/>
    <w:multiLevelType w:val="hybridMultilevel"/>
    <w:tmpl w:val="1634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02431"/>
    <w:multiLevelType w:val="hybridMultilevel"/>
    <w:tmpl w:val="66264024"/>
    <w:lvl w:ilvl="0" w:tplc="32565FB4">
      <w:start w:val="1"/>
      <w:numFmt w:val="decimal"/>
      <w:suff w:val="nothing"/>
      <w:lvlText w:val="%1."/>
      <w:lvlJc w:val="left"/>
      <w:pPr>
        <w:ind w:left="0" w:firstLine="113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91280118">
    <w:abstractNumId w:val="2"/>
  </w:num>
  <w:num w:numId="2" w16cid:durableId="223757482">
    <w:abstractNumId w:val="1"/>
  </w:num>
  <w:num w:numId="3" w16cid:durableId="54044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42"/>
    <w:rsid w:val="00012304"/>
    <w:rsid w:val="000F4258"/>
    <w:rsid w:val="00103739"/>
    <w:rsid w:val="0016000B"/>
    <w:rsid w:val="00426DA4"/>
    <w:rsid w:val="006877A3"/>
    <w:rsid w:val="006B376D"/>
    <w:rsid w:val="007D2CBA"/>
    <w:rsid w:val="00842A57"/>
    <w:rsid w:val="008965FC"/>
    <w:rsid w:val="00914664"/>
    <w:rsid w:val="009A02AD"/>
    <w:rsid w:val="009F1A42"/>
    <w:rsid w:val="00A83A47"/>
    <w:rsid w:val="00AE4A80"/>
    <w:rsid w:val="00B12AA7"/>
    <w:rsid w:val="00BD20EE"/>
    <w:rsid w:val="00C81989"/>
    <w:rsid w:val="00C878E2"/>
    <w:rsid w:val="00D06D5D"/>
    <w:rsid w:val="00D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5A63"/>
  <w15:chartTrackingRefBased/>
  <w15:docId w15:val="{B013B67A-2096-4CAD-8BF6-B3757062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A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A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A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A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A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A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A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A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A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A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A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A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A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A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A42"/>
    <w:rPr>
      <w:i/>
      <w:iCs/>
      <w:color w:val="404040" w:themeColor="text1" w:themeTint="BF"/>
    </w:r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,Obiekt,lp1,lp11"/>
    <w:basedOn w:val="Normalny"/>
    <w:link w:val="AkapitzlistZnak"/>
    <w:uiPriority w:val="34"/>
    <w:qFormat/>
    <w:rsid w:val="009F1A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A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A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A4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locked/>
    <w:rsid w:val="009F1A42"/>
  </w:style>
  <w:style w:type="paragraph" w:customStyle="1" w:styleId="Standard">
    <w:name w:val="Standard"/>
    <w:qFormat/>
    <w:rsid w:val="009F1A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rsid w:val="009F1A4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9F1A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1A4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1210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ngolub</dc:creator>
  <cp:keywords/>
  <dc:description/>
  <cp:lastModifiedBy>Szpital Suwałki</cp:lastModifiedBy>
  <cp:revision>5</cp:revision>
  <dcterms:created xsi:type="dcterms:W3CDTF">2026-04-20T12:07:00Z</dcterms:created>
  <dcterms:modified xsi:type="dcterms:W3CDTF">2026-04-27T09:56:00Z</dcterms:modified>
</cp:coreProperties>
</file>